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EA2AA" w14:textId="42D30886" w:rsidR="003D29DC" w:rsidRDefault="003D29DC" w:rsidP="003D29DC">
      <w:pPr>
        <w:ind w:left="-708"/>
        <w:jc w:val="center"/>
        <w:rPr>
          <w:rFonts w:eastAsia="Calibri"/>
        </w:rPr>
      </w:pPr>
      <w:bookmarkStart w:id="0" w:name="_GoBack"/>
      <w:bookmarkEnd w:id="0"/>
      <w:r>
        <w:rPr>
          <w:rFonts w:eastAsia="Calibri"/>
        </w:rPr>
        <w:t xml:space="preserve">            </w:t>
      </w:r>
      <w:r w:rsidRPr="00104C56">
        <w:rPr>
          <w:rFonts w:eastAsia="Calibri"/>
          <w:noProof/>
          <w:lang w:eastAsia="en-GB"/>
        </w:rPr>
        <w:drawing>
          <wp:inline distT="0" distB="0" distL="0" distR="0" wp14:anchorId="29D870D9" wp14:editId="6F6E0647">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14:paraId="1B030F8E" w14:textId="74F95F8A" w:rsidR="003D29DC" w:rsidRPr="00104C56" w:rsidRDefault="003D29DC" w:rsidP="003D29DC">
      <w:pPr>
        <w:ind w:left="-708"/>
        <w:jc w:val="center"/>
        <w:rPr>
          <w:rFonts w:ascii="Comic Sans MS" w:eastAsia="Comic Sans MS" w:hAnsi="Comic Sans MS" w:cs="Comic Sans MS"/>
          <w:b/>
          <w:i/>
          <w:color w:val="000066"/>
        </w:rPr>
      </w:pPr>
      <w:r>
        <w:rPr>
          <w:rFonts w:ascii="Comic Sans MS" w:eastAsia="Comic Sans MS" w:hAnsi="Comic Sans MS" w:cs="Comic Sans MS"/>
          <w:b/>
          <w:i/>
          <w:color w:val="000066"/>
        </w:rPr>
        <w:t xml:space="preserve">   </w:t>
      </w:r>
      <w:r w:rsidRPr="00104C56">
        <w:rPr>
          <w:rFonts w:ascii="Comic Sans MS" w:eastAsia="Comic Sans MS" w:hAnsi="Comic Sans MS" w:cs="Comic Sans MS"/>
          <w:b/>
          <w:i/>
          <w:color w:val="000066"/>
        </w:rPr>
        <w:t>A journey of learning for all,</w:t>
      </w:r>
    </w:p>
    <w:p w14:paraId="5F786C1D" w14:textId="49F8E356" w:rsidR="003D29DC" w:rsidRPr="00104C56" w:rsidRDefault="003D29DC" w:rsidP="003D29DC">
      <w:pPr>
        <w:ind w:left="-708"/>
        <w:jc w:val="center"/>
        <w:rPr>
          <w:rFonts w:ascii="Comic Sans MS" w:eastAsia="Comic Sans MS" w:hAnsi="Comic Sans MS" w:cs="Comic Sans MS"/>
          <w:i/>
          <w:color w:val="2E75B5"/>
        </w:rPr>
      </w:pPr>
      <w:r>
        <w:rPr>
          <w:rFonts w:ascii="Comic Sans MS" w:eastAsia="Comic Sans MS" w:hAnsi="Comic Sans MS" w:cs="Comic Sans MS"/>
          <w:b/>
          <w:i/>
          <w:color w:val="000066"/>
        </w:rPr>
        <w:t xml:space="preserve">  </w:t>
      </w:r>
      <w:proofErr w:type="gramStart"/>
      <w:r w:rsidRPr="00104C56">
        <w:rPr>
          <w:rFonts w:ascii="Comic Sans MS" w:eastAsia="Comic Sans MS" w:hAnsi="Comic Sans MS" w:cs="Comic Sans MS"/>
          <w:b/>
          <w:i/>
          <w:color w:val="000066"/>
        </w:rPr>
        <w:t>within</w:t>
      </w:r>
      <w:proofErr w:type="gramEnd"/>
      <w:r w:rsidRPr="00104C56">
        <w:rPr>
          <w:rFonts w:ascii="Comic Sans MS" w:eastAsia="Comic Sans MS" w:hAnsi="Comic Sans MS" w:cs="Comic Sans MS"/>
          <w:b/>
          <w:i/>
          <w:color w:val="000066"/>
        </w:rPr>
        <w:t xml:space="preserve"> God’s guiding hands</w:t>
      </w:r>
    </w:p>
    <w:p w14:paraId="4F9F700E" w14:textId="3BC22909" w:rsidR="00302556" w:rsidRPr="00F464CE" w:rsidRDefault="00302556" w:rsidP="00302556">
      <w:pPr>
        <w:spacing w:before="100" w:beforeAutospacing="1" w:after="100" w:afterAutospacing="1"/>
        <w:jc w:val="center"/>
        <w:rPr>
          <w:rFonts w:ascii="Century Gothic" w:eastAsia="Times New Roman" w:hAnsi="Century Gothic" w:cs="Times New Roman"/>
          <w:b/>
          <w:bCs/>
          <w:sz w:val="20"/>
          <w:szCs w:val="20"/>
          <w:lang w:eastAsia="en-GB"/>
        </w:rPr>
      </w:pPr>
    </w:p>
    <w:p w14:paraId="22AD199C" w14:textId="31EEEB58" w:rsidR="00302556" w:rsidRPr="003D29DC" w:rsidRDefault="00302556" w:rsidP="00302556">
      <w:pPr>
        <w:spacing w:before="100" w:beforeAutospacing="1" w:after="100" w:afterAutospacing="1"/>
        <w:jc w:val="center"/>
        <w:rPr>
          <w:rFonts w:ascii="Century Gothic" w:eastAsia="Times New Roman" w:hAnsi="Century Gothic" w:cs="Times New Roman"/>
          <w:b/>
          <w:bCs/>
          <w:sz w:val="36"/>
          <w:szCs w:val="36"/>
          <w:lang w:eastAsia="en-GB"/>
        </w:rPr>
      </w:pPr>
      <w:r w:rsidRPr="003D29DC">
        <w:rPr>
          <w:rFonts w:ascii="Century Gothic" w:eastAsia="Times New Roman" w:hAnsi="Century Gothic" w:cs="Times New Roman"/>
          <w:b/>
          <w:bCs/>
          <w:sz w:val="36"/>
          <w:szCs w:val="36"/>
          <w:lang w:eastAsia="en-GB"/>
        </w:rPr>
        <w:t>EYFS POLICY</w:t>
      </w:r>
    </w:p>
    <w:p w14:paraId="35C75D92" w14:textId="2EB5C455" w:rsidR="00302556" w:rsidRPr="00F464CE" w:rsidRDefault="00302556" w:rsidP="00302556">
      <w:pPr>
        <w:spacing w:before="100" w:beforeAutospacing="1" w:after="100" w:afterAutospacing="1"/>
        <w:jc w:val="center"/>
        <w:rPr>
          <w:rFonts w:ascii="Century Gothic" w:eastAsia="Times New Roman" w:hAnsi="Century Gothic" w:cs="Times New Roman"/>
          <w:b/>
          <w:bCs/>
          <w:sz w:val="20"/>
          <w:szCs w:val="20"/>
          <w:lang w:eastAsia="en-GB"/>
        </w:rPr>
      </w:pPr>
      <w:r w:rsidRPr="00F464CE">
        <w:rPr>
          <w:rFonts w:ascii="Century Gothic" w:eastAsia="Times New Roman" w:hAnsi="Century Gothic" w:cs="Times New Roman"/>
          <w:b/>
          <w:bCs/>
          <w:sz w:val="20"/>
          <w:szCs w:val="20"/>
          <w:lang w:eastAsia="en-GB"/>
        </w:rPr>
        <w:t>‘A learning Journey for all, within God’s Guiding hands’</w:t>
      </w:r>
    </w:p>
    <w:p w14:paraId="0E39AB2D" w14:textId="29B0326D" w:rsidR="003624B1" w:rsidRPr="00F464CE" w:rsidRDefault="003624B1" w:rsidP="00302556">
      <w:pPr>
        <w:spacing w:before="100" w:beforeAutospacing="1" w:after="100" w:afterAutospacing="1"/>
        <w:jc w:val="center"/>
        <w:rPr>
          <w:rFonts w:ascii="Century Gothic" w:eastAsia="Times New Roman" w:hAnsi="Century Gothic" w:cs="Times New Roman"/>
          <w:b/>
          <w:bCs/>
          <w:i/>
          <w:iCs/>
          <w:color w:val="0070C0"/>
          <w:sz w:val="16"/>
          <w:szCs w:val="16"/>
          <w:lang w:eastAsia="en-GB"/>
        </w:rPr>
      </w:pPr>
      <w:r w:rsidRPr="00F464CE">
        <w:rPr>
          <w:rStyle w:val="Strong"/>
          <w:rFonts w:ascii="Century Gothic" w:hAnsi="Century Gothic" w:cs="Arial"/>
          <w:i/>
          <w:iCs/>
          <w:color w:val="0070C0"/>
        </w:rPr>
        <w:t>Life is a wonderful journey of learning</w:t>
      </w:r>
      <w:r w:rsidR="008D0AC2" w:rsidRPr="00F464CE">
        <w:rPr>
          <w:rStyle w:val="Strong"/>
          <w:rFonts w:ascii="Century Gothic" w:hAnsi="Century Gothic" w:cs="Arial"/>
          <w:i/>
          <w:iCs/>
          <w:color w:val="0070C0"/>
        </w:rPr>
        <w:t xml:space="preserve"> guided by God</w:t>
      </w:r>
      <w:r w:rsidRPr="00F464CE">
        <w:rPr>
          <w:rStyle w:val="Strong"/>
          <w:rFonts w:ascii="Century Gothic" w:hAnsi="Century Gothic" w:cs="Arial"/>
          <w:i/>
          <w:iCs/>
          <w:color w:val="0070C0"/>
        </w:rPr>
        <w:t>. Chislet School nurtures all individuality and growth through a supportive and caring family. Everyone brings something special to our school. Using our Chri</w:t>
      </w:r>
      <w:r w:rsidR="00E274AA" w:rsidRPr="00F464CE">
        <w:rPr>
          <w:rStyle w:val="Strong"/>
          <w:rFonts w:ascii="Century Gothic" w:hAnsi="Century Gothic" w:cs="Arial"/>
          <w:i/>
          <w:iCs/>
          <w:color w:val="0070C0"/>
        </w:rPr>
        <w:t xml:space="preserve">stian values, we aim to nurture, </w:t>
      </w:r>
      <w:r w:rsidRPr="00F464CE">
        <w:rPr>
          <w:rStyle w:val="Strong"/>
          <w:rFonts w:ascii="Century Gothic" w:hAnsi="Century Gothic" w:cs="Arial"/>
          <w:i/>
          <w:iCs/>
          <w:color w:val="0070C0"/>
        </w:rPr>
        <w:t>encourage</w:t>
      </w:r>
      <w:r w:rsidR="00E274AA" w:rsidRPr="00F464CE">
        <w:rPr>
          <w:rStyle w:val="Strong"/>
          <w:rFonts w:ascii="Century Gothic" w:hAnsi="Century Gothic" w:cs="Arial"/>
          <w:i/>
          <w:iCs/>
          <w:color w:val="0070C0"/>
        </w:rPr>
        <w:t>,</w:t>
      </w:r>
      <w:r w:rsidR="00F464CE">
        <w:rPr>
          <w:rStyle w:val="Strong"/>
          <w:rFonts w:ascii="Century Gothic" w:hAnsi="Century Gothic" w:cs="Arial"/>
          <w:i/>
          <w:iCs/>
          <w:color w:val="0070C0"/>
        </w:rPr>
        <w:t xml:space="preserve"> </w:t>
      </w:r>
      <w:r w:rsidRPr="00F464CE">
        <w:rPr>
          <w:rStyle w:val="Strong"/>
          <w:rFonts w:ascii="Century Gothic" w:hAnsi="Century Gothic" w:cs="Arial"/>
          <w:i/>
          <w:iCs/>
          <w:color w:val="0070C0"/>
        </w:rPr>
        <w:t>transform and watch it flourish within our community and beyond.</w:t>
      </w:r>
    </w:p>
    <w:p w14:paraId="508CB062" w14:textId="20B7C982"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sz w:val="20"/>
          <w:szCs w:val="20"/>
          <w:lang w:eastAsia="en-GB"/>
        </w:rPr>
        <w:t xml:space="preserve"> </w:t>
      </w:r>
    </w:p>
    <w:p w14:paraId="7A055140" w14:textId="14020BAF" w:rsidR="004742C4" w:rsidRPr="00F464CE" w:rsidRDefault="004742C4" w:rsidP="004742C4">
      <w:pPr>
        <w:spacing w:before="100" w:beforeAutospacing="1" w:after="100" w:afterAutospacing="1"/>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 xml:space="preserve">At </w:t>
      </w:r>
      <w:r w:rsidR="00302556" w:rsidRPr="00F464CE">
        <w:rPr>
          <w:rFonts w:ascii="Century Gothic" w:eastAsia="Times New Roman" w:hAnsi="Century Gothic" w:cs="Arial"/>
          <w:sz w:val="20"/>
          <w:szCs w:val="20"/>
          <w:lang w:eastAsia="en-GB"/>
        </w:rPr>
        <w:t>Chislet Church of England Primary School</w:t>
      </w:r>
      <w:r w:rsidRPr="00F464CE">
        <w:rPr>
          <w:rFonts w:ascii="Century Gothic" w:eastAsia="Times New Roman" w:hAnsi="Century Gothic" w:cs="Arial"/>
          <w:sz w:val="20"/>
          <w:szCs w:val="20"/>
          <w:lang w:eastAsia="en-GB"/>
        </w:rPr>
        <w:t xml:space="preserve"> we are committed to ensuring that our pupils can achieve their BEST by valuing, nurturing and embedding the following key principles of </w:t>
      </w:r>
      <w:r w:rsidR="00302556" w:rsidRPr="00F464CE">
        <w:rPr>
          <w:rFonts w:ascii="Century Gothic" w:eastAsia="Times New Roman" w:hAnsi="Century Gothic" w:cs="Arial"/>
          <w:sz w:val="20"/>
          <w:szCs w:val="20"/>
          <w:lang w:eastAsia="en-GB"/>
        </w:rPr>
        <w:t>Care, Respect, Praise and Trust all within our school’s nurturing ethos.</w:t>
      </w:r>
      <w:r w:rsidRPr="00F464CE">
        <w:rPr>
          <w:rFonts w:ascii="Century Gothic" w:eastAsia="Times New Roman" w:hAnsi="Century Gothic" w:cs="Arial"/>
          <w:sz w:val="20"/>
          <w:szCs w:val="20"/>
          <w:lang w:eastAsia="en-GB"/>
        </w:rPr>
        <w:t xml:space="preserve"> </w:t>
      </w:r>
    </w:p>
    <w:p w14:paraId="390AF8C4" w14:textId="3AF1B839" w:rsidR="004742C4" w:rsidRPr="00F464CE" w:rsidRDefault="004742C4" w:rsidP="004742C4">
      <w:pPr>
        <w:spacing w:before="100" w:beforeAutospacing="1" w:after="100" w:afterAutospacing="1"/>
        <w:rPr>
          <w:rFonts w:ascii="Century Gothic" w:eastAsia="Times New Roman" w:hAnsi="Century Gothic" w:cs="Arial"/>
          <w:u w:val="single"/>
          <w:lang w:eastAsia="en-GB"/>
        </w:rPr>
      </w:pPr>
      <w:r w:rsidRPr="00F464CE">
        <w:rPr>
          <w:rFonts w:ascii="Century Gothic" w:eastAsia="Times New Roman" w:hAnsi="Century Gothic" w:cs="Arial"/>
          <w:sz w:val="20"/>
          <w:szCs w:val="20"/>
          <w:u w:val="single"/>
          <w:lang w:eastAsia="en-GB"/>
        </w:rPr>
        <w:t>We encourage</w:t>
      </w:r>
      <w:r w:rsidRPr="00F464CE">
        <w:rPr>
          <w:rFonts w:ascii="Century Gothic" w:eastAsia="Times New Roman" w:hAnsi="Century Gothic" w:cs="Arial"/>
          <w:sz w:val="20"/>
          <w:szCs w:val="20"/>
          <w:u w:val="single" w:color="000000" w:themeColor="text1"/>
          <w:lang w:eastAsia="en-GB"/>
        </w:rPr>
        <w:t xml:space="preserve"> </w:t>
      </w:r>
      <w:r w:rsidR="00302556" w:rsidRPr="00F464CE">
        <w:rPr>
          <w:rFonts w:ascii="Century Gothic" w:eastAsia="Times New Roman" w:hAnsi="Century Gothic" w:cs="Arial"/>
          <w:b/>
          <w:bCs/>
          <w:color w:val="0070C0"/>
          <w:sz w:val="20"/>
          <w:szCs w:val="20"/>
          <w:u w:val="single" w:color="000000" w:themeColor="text1"/>
          <w:lang w:eastAsia="en-GB"/>
        </w:rPr>
        <w:t>Respect</w:t>
      </w:r>
      <w:r w:rsidRPr="00F464CE">
        <w:rPr>
          <w:rFonts w:ascii="Century Gothic" w:eastAsia="Times New Roman" w:hAnsi="Century Gothic" w:cs="Arial"/>
          <w:sz w:val="20"/>
          <w:szCs w:val="20"/>
          <w:u w:val="single"/>
          <w:lang w:eastAsia="en-GB"/>
        </w:rPr>
        <w:t xml:space="preserve"> by... </w:t>
      </w:r>
    </w:p>
    <w:p w14:paraId="74F63C0F" w14:textId="04071965" w:rsidR="004742C4" w:rsidRPr="00F464CE" w:rsidRDefault="004742C4" w:rsidP="004742C4">
      <w:pPr>
        <w:numPr>
          <w:ilvl w:val="0"/>
          <w:numId w:val="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Providing a safe, </w:t>
      </w:r>
      <w:r w:rsidR="00A66D61" w:rsidRPr="00F464CE">
        <w:rPr>
          <w:rFonts w:ascii="Century Gothic" w:eastAsia="Times New Roman" w:hAnsi="Century Gothic" w:cs="Arial"/>
          <w:sz w:val="20"/>
          <w:szCs w:val="20"/>
          <w:lang w:eastAsia="en-GB"/>
        </w:rPr>
        <w:t>welcoming,</w:t>
      </w:r>
      <w:r w:rsidRPr="00F464CE">
        <w:rPr>
          <w:rFonts w:ascii="Century Gothic" w:eastAsia="Times New Roman" w:hAnsi="Century Gothic" w:cs="Arial"/>
          <w:sz w:val="20"/>
          <w:szCs w:val="20"/>
          <w:lang w:eastAsia="en-GB"/>
        </w:rPr>
        <w:t xml:space="preserve"> and happy learning environment that enables each child to have a </w:t>
      </w:r>
      <w:r w:rsidR="00302556" w:rsidRPr="00F464CE">
        <w:rPr>
          <w:rFonts w:ascii="Century Gothic" w:eastAsia="Times New Roman" w:hAnsi="Century Gothic" w:cs="Arial"/>
          <w:sz w:val="20"/>
          <w:szCs w:val="20"/>
          <w:lang w:eastAsia="en-GB"/>
        </w:rPr>
        <w:t>respect</w:t>
      </w:r>
      <w:r w:rsidRPr="00F464CE">
        <w:rPr>
          <w:rFonts w:ascii="Century Gothic" w:eastAsia="Times New Roman" w:hAnsi="Century Gothic" w:cs="Arial"/>
          <w:sz w:val="20"/>
          <w:szCs w:val="20"/>
          <w:lang w:eastAsia="en-GB"/>
        </w:rPr>
        <w:t xml:space="preserve"> in themselves, their abilities and their potential</w:t>
      </w:r>
      <w:r w:rsidR="00302556" w:rsidRPr="00F464CE">
        <w:rPr>
          <w:rFonts w:ascii="Century Gothic" w:eastAsia="Times New Roman" w:hAnsi="Century Gothic" w:cs="Arial"/>
          <w:sz w:val="20"/>
          <w:szCs w:val="20"/>
          <w:lang w:eastAsia="en-GB"/>
        </w:rPr>
        <w:t xml:space="preserve"> as well as respecting those same qualities in their peers.</w:t>
      </w:r>
    </w:p>
    <w:p w14:paraId="256B08E2" w14:textId="1F047D35" w:rsidR="004742C4" w:rsidRPr="00F464CE" w:rsidRDefault="004742C4" w:rsidP="004742C4">
      <w:pPr>
        <w:numPr>
          <w:ilvl w:val="0"/>
          <w:numId w:val="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Providing a school where each child knows that they are valued and respected as individuals and that they have a voice that will be </w:t>
      </w:r>
      <w:r w:rsidR="00302556" w:rsidRPr="00F464CE">
        <w:rPr>
          <w:rFonts w:ascii="Century Gothic" w:eastAsia="Times New Roman" w:hAnsi="Century Gothic" w:cs="Arial"/>
          <w:sz w:val="20"/>
          <w:szCs w:val="20"/>
          <w:lang w:eastAsia="en-GB"/>
        </w:rPr>
        <w:t xml:space="preserve">respected and </w:t>
      </w:r>
      <w:r w:rsidRPr="00F464CE">
        <w:rPr>
          <w:rFonts w:ascii="Century Gothic" w:eastAsia="Times New Roman" w:hAnsi="Century Gothic" w:cs="Arial"/>
          <w:sz w:val="20"/>
          <w:szCs w:val="20"/>
          <w:lang w:eastAsia="en-GB"/>
        </w:rPr>
        <w:t xml:space="preserve">listened to. </w:t>
      </w:r>
    </w:p>
    <w:p w14:paraId="42EC6FC8" w14:textId="73D1C26F" w:rsidR="004742C4" w:rsidRPr="00F464CE" w:rsidRDefault="004742C4" w:rsidP="00302556">
      <w:pPr>
        <w:numPr>
          <w:ilvl w:val="0"/>
          <w:numId w:val="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Providing a school where everyone values the importance and love of life-long learning and where everyone </w:t>
      </w:r>
      <w:r w:rsidR="00302556" w:rsidRPr="00F464CE">
        <w:rPr>
          <w:rFonts w:ascii="Century Gothic" w:eastAsia="Times New Roman" w:hAnsi="Century Gothic" w:cs="Arial"/>
          <w:sz w:val="20"/>
          <w:szCs w:val="20"/>
          <w:lang w:eastAsia="en-GB"/>
        </w:rPr>
        <w:t>can</w:t>
      </w:r>
      <w:r w:rsidRPr="00F464CE">
        <w:rPr>
          <w:rFonts w:ascii="Century Gothic" w:eastAsia="Times New Roman" w:hAnsi="Century Gothic" w:cs="Arial"/>
          <w:sz w:val="20"/>
          <w:szCs w:val="20"/>
          <w:lang w:eastAsia="en-GB"/>
        </w:rPr>
        <w:t xml:space="preserve"> become a confident and successful learner. </w:t>
      </w:r>
    </w:p>
    <w:p w14:paraId="03892A25" w14:textId="1F65E8C6" w:rsidR="004742C4" w:rsidRPr="00F464CE" w:rsidRDefault="004742C4" w:rsidP="004742C4">
      <w:pPr>
        <w:numPr>
          <w:ilvl w:val="0"/>
          <w:numId w:val="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Encouraging everyone to see that as global citizens they can make a difference to our world - locally, nationally and globally. </w:t>
      </w:r>
      <w:r w:rsidR="00302556" w:rsidRPr="00F464CE">
        <w:rPr>
          <w:rFonts w:ascii="Century Gothic" w:eastAsia="Times New Roman" w:hAnsi="Century Gothic" w:cs="Arial"/>
          <w:sz w:val="20"/>
          <w:szCs w:val="20"/>
          <w:lang w:eastAsia="en-GB"/>
        </w:rPr>
        <w:t>To respect the values and beliefs of others as well as respecting God’s blueprint for the world around them and find ways of taking care of it.</w:t>
      </w:r>
    </w:p>
    <w:p w14:paraId="070065D0" w14:textId="7D670F38" w:rsidR="004742C4" w:rsidRPr="00F464CE" w:rsidRDefault="004742C4" w:rsidP="004742C4">
      <w:pPr>
        <w:numPr>
          <w:ilvl w:val="0"/>
          <w:numId w:val="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Instilling a culture of positive, mutually supportive relationships that foster a </w:t>
      </w:r>
      <w:r w:rsidR="00302556" w:rsidRPr="00F464CE">
        <w:rPr>
          <w:rFonts w:ascii="Century Gothic" w:eastAsia="Times New Roman" w:hAnsi="Century Gothic" w:cs="Arial"/>
          <w:sz w:val="20"/>
          <w:szCs w:val="20"/>
          <w:lang w:eastAsia="en-GB"/>
        </w:rPr>
        <w:t>respect</w:t>
      </w:r>
      <w:r w:rsidRPr="00F464CE">
        <w:rPr>
          <w:rFonts w:ascii="Century Gothic" w:eastAsia="Times New Roman" w:hAnsi="Century Gothic" w:cs="Arial"/>
          <w:sz w:val="20"/>
          <w:szCs w:val="20"/>
          <w:lang w:eastAsia="en-GB"/>
        </w:rPr>
        <w:t xml:space="preserve"> in oneself and a </w:t>
      </w:r>
      <w:r w:rsidR="00302556" w:rsidRPr="00F464CE">
        <w:rPr>
          <w:rFonts w:ascii="Century Gothic" w:eastAsia="Times New Roman" w:hAnsi="Century Gothic" w:cs="Arial"/>
          <w:sz w:val="20"/>
          <w:szCs w:val="20"/>
          <w:lang w:eastAsia="en-GB"/>
        </w:rPr>
        <w:t>respect</w:t>
      </w:r>
      <w:r w:rsidRPr="00F464CE">
        <w:rPr>
          <w:rFonts w:ascii="Century Gothic" w:eastAsia="Times New Roman" w:hAnsi="Century Gothic" w:cs="Arial"/>
          <w:sz w:val="20"/>
          <w:szCs w:val="20"/>
          <w:lang w:eastAsia="en-GB"/>
        </w:rPr>
        <w:t xml:space="preserve"> in others. </w:t>
      </w:r>
    </w:p>
    <w:p w14:paraId="75BFC004" w14:textId="46D66B70" w:rsidR="002325CF" w:rsidRPr="003D29DC" w:rsidRDefault="002325CF" w:rsidP="00A66D61">
      <w:pPr>
        <w:numPr>
          <w:ilvl w:val="0"/>
          <w:numId w:val="1"/>
        </w:numPr>
        <w:spacing w:before="100" w:beforeAutospacing="1" w:after="100" w:afterAutospacing="1"/>
        <w:rPr>
          <w:rFonts w:ascii="Century Gothic" w:eastAsia="Times New Roman" w:hAnsi="Century Gothic" w:cs="Arial"/>
          <w:sz w:val="20"/>
          <w:szCs w:val="20"/>
          <w:lang w:eastAsia="en-GB"/>
        </w:rPr>
      </w:pPr>
      <w:r w:rsidRPr="003D29DC">
        <w:rPr>
          <w:rFonts w:ascii="Century Gothic" w:eastAsia="Times New Roman" w:hAnsi="Century Gothic" w:cs="Arial"/>
          <w:sz w:val="20"/>
          <w:szCs w:val="20"/>
          <w:lang w:eastAsia="en-GB"/>
        </w:rPr>
        <w:t>Ensuring that everyone who is associated</w:t>
      </w:r>
      <w:r w:rsidR="00F464CE" w:rsidRPr="003D29DC">
        <w:rPr>
          <w:rFonts w:ascii="Century Gothic" w:eastAsia="Times New Roman" w:hAnsi="Century Gothic" w:cs="Arial"/>
          <w:sz w:val="20"/>
          <w:szCs w:val="20"/>
          <w:lang w:eastAsia="en-GB"/>
        </w:rPr>
        <w:t xml:space="preserve"> </w:t>
      </w:r>
      <w:r w:rsidRPr="003D29DC">
        <w:rPr>
          <w:rFonts w:ascii="Century Gothic" w:eastAsia="Times New Roman" w:hAnsi="Century Gothic" w:cs="Arial"/>
          <w:sz w:val="20"/>
          <w:szCs w:val="20"/>
          <w:lang w:eastAsia="en-GB"/>
        </w:rPr>
        <w:t>with our rig</w:t>
      </w:r>
      <w:r w:rsidR="003D29DC" w:rsidRPr="003D29DC">
        <w:rPr>
          <w:rFonts w:ascii="Century Gothic" w:eastAsia="Times New Roman" w:hAnsi="Century Gothic" w:cs="Arial"/>
          <w:sz w:val="20"/>
          <w:szCs w:val="20"/>
          <w:lang w:eastAsia="en-GB"/>
        </w:rPr>
        <w:t>hts respecting school community, including children, parents, staff and governors is</w:t>
      </w:r>
      <w:r w:rsidRPr="003D29DC">
        <w:rPr>
          <w:rFonts w:ascii="Century Gothic" w:eastAsia="Times New Roman" w:hAnsi="Century Gothic" w:cs="Arial"/>
          <w:sz w:val="20"/>
          <w:szCs w:val="20"/>
          <w:lang w:eastAsia="en-GB"/>
        </w:rPr>
        <w:t xml:space="preserve"> committed to its success and treats one another with tolerance, </w:t>
      </w:r>
      <w:r w:rsidR="003624B1" w:rsidRPr="003D29DC">
        <w:rPr>
          <w:rFonts w:ascii="Century Gothic" w:eastAsia="Times New Roman" w:hAnsi="Century Gothic" w:cs="Arial"/>
          <w:sz w:val="20"/>
          <w:szCs w:val="20"/>
          <w:lang w:eastAsia="en-GB"/>
        </w:rPr>
        <w:t>kindness,</w:t>
      </w:r>
      <w:r w:rsidRPr="003D29DC">
        <w:rPr>
          <w:rFonts w:ascii="Century Gothic" w:eastAsia="Times New Roman" w:hAnsi="Century Gothic" w:cs="Arial"/>
          <w:sz w:val="20"/>
          <w:szCs w:val="20"/>
          <w:lang w:eastAsia="en-GB"/>
        </w:rPr>
        <w:t xml:space="preserve"> and respect. </w:t>
      </w:r>
    </w:p>
    <w:p w14:paraId="354E9BA7" w14:textId="38393257" w:rsidR="004742C4" w:rsidRPr="00F464CE" w:rsidRDefault="004742C4" w:rsidP="00A66D61">
      <w:pPr>
        <w:spacing w:before="100" w:beforeAutospacing="1" w:after="100" w:afterAutospacing="1"/>
        <w:rPr>
          <w:rFonts w:ascii="Century Gothic" w:eastAsia="Times New Roman" w:hAnsi="Century Gothic" w:cs="Arial"/>
          <w:sz w:val="20"/>
          <w:szCs w:val="20"/>
          <w:u w:val="single"/>
          <w:lang w:eastAsia="en-GB"/>
        </w:rPr>
      </w:pPr>
      <w:r w:rsidRPr="00F464CE">
        <w:rPr>
          <w:rFonts w:ascii="Century Gothic" w:eastAsia="Times New Roman" w:hAnsi="Century Gothic" w:cs="Arial"/>
          <w:sz w:val="20"/>
          <w:szCs w:val="20"/>
          <w:u w:val="single"/>
          <w:lang w:eastAsia="en-GB"/>
        </w:rPr>
        <w:t>We encourage</w:t>
      </w:r>
      <w:r w:rsidRPr="00F464CE">
        <w:rPr>
          <w:rFonts w:ascii="Century Gothic" w:eastAsia="Times New Roman" w:hAnsi="Century Gothic" w:cs="Arial"/>
          <w:sz w:val="20"/>
          <w:szCs w:val="20"/>
          <w:u w:val="single" w:color="000000" w:themeColor="text1"/>
          <w:lang w:eastAsia="en-GB"/>
        </w:rPr>
        <w:t xml:space="preserve"> </w:t>
      </w:r>
      <w:r w:rsidR="00302556" w:rsidRPr="00F464CE">
        <w:rPr>
          <w:rFonts w:ascii="Century Gothic" w:eastAsia="Times New Roman" w:hAnsi="Century Gothic" w:cs="Arial"/>
          <w:b/>
          <w:bCs/>
          <w:color w:val="0070C0"/>
          <w:sz w:val="20"/>
          <w:szCs w:val="20"/>
          <w:u w:val="single" w:color="000000" w:themeColor="text1"/>
          <w:lang w:eastAsia="en-GB"/>
        </w:rPr>
        <w:t>Care</w:t>
      </w:r>
      <w:r w:rsidRPr="00F464CE">
        <w:rPr>
          <w:rFonts w:ascii="Century Gothic" w:eastAsia="Times New Roman" w:hAnsi="Century Gothic" w:cs="Arial"/>
          <w:sz w:val="20"/>
          <w:szCs w:val="20"/>
          <w:u w:val="single"/>
          <w:lang w:eastAsia="en-GB"/>
        </w:rPr>
        <w:t xml:space="preserve"> by... </w:t>
      </w:r>
    </w:p>
    <w:p w14:paraId="1EF323C8" w14:textId="4ABAD3D1" w:rsidR="004742C4" w:rsidRPr="00F464CE" w:rsidRDefault="004742C4" w:rsidP="002325CF">
      <w:pPr>
        <w:numPr>
          <w:ilvl w:val="0"/>
          <w:numId w:val="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Providing the strategies that will help nurture pupils to overcome challenges and difficulties for themselves enabling them to become autonomous and adaptable learners. </w:t>
      </w:r>
    </w:p>
    <w:p w14:paraId="70B06B39" w14:textId="381B8C90" w:rsidR="004742C4" w:rsidRPr="00F464CE" w:rsidRDefault="004742C4" w:rsidP="004742C4">
      <w:pPr>
        <w:numPr>
          <w:ilvl w:val="0"/>
          <w:numId w:val="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lastRenderedPageBreak/>
        <w:t xml:space="preserve">Helping children become resilient learners who see the value and importance of keeping going and not giving up. </w:t>
      </w:r>
      <w:r w:rsidR="002325CF" w:rsidRPr="00F464CE">
        <w:rPr>
          <w:rFonts w:ascii="Century Gothic" w:eastAsia="Times New Roman" w:hAnsi="Century Gothic" w:cs="Arial"/>
          <w:sz w:val="20"/>
          <w:szCs w:val="20"/>
          <w:lang w:eastAsia="en-GB"/>
        </w:rPr>
        <w:t>To instil self confidence to care about what they do and what outcomes they produce.</w:t>
      </w:r>
    </w:p>
    <w:p w14:paraId="6A01BCD8" w14:textId="308F2DCB" w:rsidR="002325CF" w:rsidRPr="00F464CE" w:rsidRDefault="004742C4" w:rsidP="00A66D61">
      <w:pPr>
        <w:numPr>
          <w:ilvl w:val="0"/>
          <w:numId w:val="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Creating opportunities for children to understand that they have the capacity to control, improve and </w:t>
      </w:r>
      <w:r w:rsidR="002325CF" w:rsidRPr="00F464CE">
        <w:rPr>
          <w:rFonts w:ascii="Century Gothic" w:eastAsia="Times New Roman" w:hAnsi="Century Gothic" w:cs="Arial"/>
          <w:sz w:val="20"/>
          <w:szCs w:val="20"/>
          <w:lang w:eastAsia="en-GB"/>
        </w:rPr>
        <w:t>care for</w:t>
      </w:r>
      <w:r w:rsidRPr="00F464CE">
        <w:rPr>
          <w:rFonts w:ascii="Century Gothic" w:eastAsia="Times New Roman" w:hAnsi="Century Gothic" w:cs="Arial"/>
          <w:sz w:val="20"/>
          <w:szCs w:val="20"/>
          <w:lang w:eastAsia="en-GB"/>
        </w:rPr>
        <w:t xml:space="preserve"> their own learning outcomes. </w:t>
      </w:r>
    </w:p>
    <w:p w14:paraId="7FDC893A" w14:textId="68F38918" w:rsidR="003624B1" w:rsidRPr="00F464CE" w:rsidRDefault="003624B1" w:rsidP="00A66D61">
      <w:pPr>
        <w:numPr>
          <w:ilvl w:val="0"/>
          <w:numId w:val="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Sharing the stories from the bible of how Jesus showed God’s love through actions.</w:t>
      </w:r>
    </w:p>
    <w:p w14:paraId="61DF409F" w14:textId="7D4A41B6" w:rsidR="002D65DF" w:rsidRPr="00F464CE" w:rsidRDefault="002D65DF" w:rsidP="00A66D61">
      <w:pPr>
        <w:numPr>
          <w:ilvl w:val="0"/>
          <w:numId w:val="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Allowing the child’s voice to steer the curriculum and to explore personal interests and queries. </w:t>
      </w:r>
    </w:p>
    <w:p w14:paraId="456946B4" w14:textId="5BB0383D" w:rsidR="004742C4" w:rsidRPr="00F464CE" w:rsidRDefault="004742C4" w:rsidP="00A66D61">
      <w:pPr>
        <w:spacing w:before="100" w:beforeAutospacing="1" w:after="100" w:afterAutospacing="1"/>
        <w:rPr>
          <w:rFonts w:ascii="Century Gothic" w:eastAsia="Times New Roman" w:hAnsi="Century Gothic" w:cs="Arial"/>
          <w:u w:val="single"/>
          <w:lang w:eastAsia="en-GB"/>
        </w:rPr>
      </w:pPr>
      <w:r w:rsidRPr="00F464CE">
        <w:rPr>
          <w:rFonts w:ascii="Century Gothic" w:eastAsia="Times New Roman" w:hAnsi="Century Gothic" w:cs="Arial"/>
          <w:sz w:val="20"/>
          <w:szCs w:val="20"/>
          <w:u w:val="single"/>
          <w:lang w:eastAsia="en-GB"/>
        </w:rPr>
        <w:t>We encourage</w:t>
      </w:r>
      <w:r w:rsidRPr="00F464CE">
        <w:rPr>
          <w:rFonts w:ascii="Century Gothic" w:eastAsia="Times New Roman" w:hAnsi="Century Gothic" w:cs="Arial"/>
          <w:sz w:val="20"/>
          <w:szCs w:val="20"/>
          <w:u w:val="single" w:color="000000" w:themeColor="text1"/>
          <w:lang w:eastAsia="en-GB"/>
        </w:rPr>
        <w:t xml:space="preserve"> </w:t>
      </w:r>
      <w:r w:rsidR="002325CF" w:rsidRPr="00F464CE">
        <w:rPr>
          <w:rFonts w:ascii="Century Gothic" w:eastAsia="Times New Roman" w:hAnsi="Century Gothic" w:cs="Arial"/>
          <w:b/>
          <w:bCs/>
          <w:color w:val="0070C0"/>
          <w:sz w:val="20"/>
          <w:szCs w:val="20"/>
          <w:u w:val="single" w:color="000000" w:themeColor="text1"/>
          <w:lang w:eastAsia="en-GB"/>
        </w:rPr>
        <w:t>Praise</w:t>
      </w:r>
      <w:r w:rsidRPr="00F464CE">
        <w:rPr>
          <w:rFonts w:ascii="Century Gothic" w:eastAsia="Times New Roman" w:hAnsi="Century Gothic" w:cs="Arial"/>
          <w:sz w:val="20"/>
          <w:szCs w:val="20"/>
          <w:u w:val="single"/>
          <w:lang w:eastAsia="en-GB"/>
        </w:rPr>
        <w:t xml:space="preserve"> by... </w:t>
      </w:r>
    </w:p>
    <w:p w14:paraId="1E6DDFED" w14:textId="7BA98B2A" w:rsidR="00A66D61" w:rsidRPr="00F464CE" w:rsidRDefault="004742C4" w:rsidP="00A66D61">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Ensuring that everyone enjoys the opportunity to achieve, and to celebrate and take pride in their own achievements, in the achievements of others and in the </w:t>
      </w:r>
      <w:r w:rsidR="00A66D61" w:rsidRPr="00F464CE">
        <w:rPr>
          <w:rFonts w:ascii="Century Gothic" w:eastAsia="Times New Roman" w:hAnsi="Century Gothic" w:cs="Arial"/>
          <w:sz w:val="20"/>
          <w:szCs w:val="20"/>
          <w:lang w:eastAsia="en-GB"/>
        </w:rPr>
        <w:t>whole school</w:t>
      </w:r>
      <w:r w:rsidRPr="00F464CE">
        <w:rPr>
          <w:rFonts w:ascii="Century Gothic" w:eastAsia="Times New Roman" w:hAnsi="Century Gothic" w:cs="Arial"/>
          <w:sz w:val="20"/>
          <w:szCs w:val="20"/>
          <w:lang w:eastAsia="en-GB"/>
        </w:rPr>
        <w:t xml:space="preserve">. </w:t>
      </w:r>
    </w:p>
    <w:p w14:paraId="3CB3396F" w14:textId="77777777" w:rsidR="00A66D61" w:rsidRPr="00F464CE" w:rsidRDefault="004742C4" w:rsidP="00A66D61">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Providing a stimulating, rich and relevant curriculum which enables children to leave our school as literate, numerate, creative and informed individuals. </w:t>
      </w:r>
    </w:p>
    <w:p w14:paraId="53EA8978" w14:textId="3F0F4B74" w:rsidR="004742C4" w:rsidRPr="00F464CE" w:rsidRDefault="00A66D61" w:rsidP="00A66D61">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Promoting a ‘have-a-go’ culture where engagement, participation and enjoyment are valued as essential stepping stones to achievement and success and are praised in a variety of ways.</w:t>
      </w:r>
    </w:p>
    <w:p w14:paraId="67A8920A" w14:textId="3B196223" w:rsidR="004742C4" w:rsidRPr="00F464CE" w:rsidRDefault="004742C4" w:rsidP="004742C4">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Providing quality teaching that seeks to engage, inspire and motivate all pupils securing clear evidence of improvements in their learning</w:t>
      </w:r>
      <w:r w:rsidR="00A66D61" w:rsidRPr="00F464CE">
        <w:rPr>
          <w:rFonts w:ascii="Century Gothic" w:eastAsia="Times New Roman" w:hAnsi="Century Gothic" w:cs="Arial"/>
          <w:sz w:val="20"/>
          <w:szCs w:val="20"/>
          <w:lang w:eastAsia="en-GB"/>
        </w:rPr>
        <w:t xml:space="preserve"> and to allow children to feel rewarded for their individual successes.</w:t>
      </w:r>
    </w:p>
    <w:p w14:paraId="583C6D45" w14:textId="2C5474DE" w:rsidR="004742C4" w:rsidRPr="00F464CE" w:rsidRDefault="002325CF" w:rsidP="002325CF">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Celebrating achievement and identifying the contribution that effort has made towards it. </w:t>
      </w:r>
    </w:p>
    <w:p w14:paraId="2138E10F" w14:textId="3F144437" w:rsidR="004742C4" w:rsidRPr="00F464CE" w:rsidRDefault="004742C4" w:rsidP="004742C4">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Recognising progress and achievement in a way that rewards individuals, creates positive memories and inspires others. </w:t>
      </w:r>
    </w:p>
    <w:p w14:paraId="49DC05CD" w14:textId="24C7E5F2" w:rsidR="002325CF" w:rsidRPr="00F464CE" w:rsidRDefault="002325CF" w:rsidP="002325CF">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Creating opportunities for everyone to make a positive contribution to the school and the wider community through tangible activity, a sense of pride and respect for themselves and others. </w:t>
      </w:r>
    </w:p>
    <w:p w14:paraId="23CD2E16" w14:textId="60D2AC84" w:rsidR="002D65DF" w:rsidRPr="00F464CE" w:rsidRDefault="002D65DF" w:rsidP="002325CF">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Using Class Dojo to share outside achievements and acknowledge that learning does not stop once the children have walked out the school gates.</w:t>
      </w:r>
    </w:p>
    <w:p w14:paraId="0D312C7B" w14:textId="7050484E" w:rsidR="002D65DF" w:rsidRPr="00F464CE" w:rsidRDefault="002D65DF" w:rsidP="002325CF">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Recognising and being thankful for the things which children have, from fruit for snack time to the wonderful environment that get to work in </w:t>
      </w:r>
      <w:r w:rsidR="008D0AC2" w:rsidRPr="00F464CE">
        <w:rPr>
          <w:rFonts w:ascii="Century Gothic" w:eastAsia="Times New Roman" w:hAnsi="Century Gothic" w:cs="Arial"/>
          <w:sz w:val="20"/>
          <w:szCs w:val="20"/>
          <w:lang w:eastAsia="en-GB"/>
        </w:rPr>
        <w:t>every day</w:t>
      </w:r>
      <w:r w:rsidRPr="00F464CE">
        <w:rPr>
          <w:rFonts w:ascii="Century Gothic" w:eastAsia="Times New Roman" w:hAnsi="Century Gothic" w:cs="Arial"/>
          <w:sz w:val="20"/>
          <w:szCs w:val="20"/>
          <w:lang w:eastAsia="en-GB"/>
        </w:rPr>
        <w:t>.</w:t>
      </w:r>
    </w:p>
    <w:p w14:paraId="1E1ED2FE" w14:textId="36677BFA" w:rsidR="004742C4" w:rsidRPr="00F464CE" w:rsidRDefault="004742C4" w:rsidP="00A66D61">
      <w:pPr>
        <w:spacing w:before="100" w:beforeAutospacing="1" w:after="100" w:afterAutospacing="1"/>
        <w:rPr>
          <w:rFonts w:ascii="Century Gothic" w:eastAsia="Times New Roman" w:hAnsi="Century Gothic" w:cs="Arial"/>
          <w:sz w:val="20"/>
          <w:szCs w:val="20"/>
          <w:u w:val="single"/>
          <w:lang w:eastAsia="en-GB"/>
        </w:rPr>
      </w:pPr>
      <w:r w:rsidRPr="00F464CE">
        <w:rPr>
          <w:rFonts w:ascii="Century Gothic" w:eastAsia="Times New Roman" w:hAnsi="Century Gothic" w:cs="Arial"/>
          <w:sz w:val="20"/>
          <w:szCs w:val="20"/>
          <w:u w:val="single"/>
          <w:lang w:eastAsia="en-GB"/>
        </w:rPr>
        <w:t>We encourage</w:t>
      </w:r>
      <w:r w:rsidRPr="00F464CE">
        <w:rPr>
          <w:rFonts w:ascii="Century Gothic" w:eastAsia="Times New Roman" w:hAnsi="Century Gothic" w:cs="Arial"/>
          <w:b/>
          <w:bCs/>
          <w:sz w:val="20"/>
          <w:szCs w:val="20"/>
          <w:u w:val="single"/>
          <w:lang w:eastAsia="en-GB"/>
        </w:rPr>
        <w:t xml:space="preserve"> </w:t>
      </w:r>
      <w:r w:rsidR="002325CF" w:rsidRPr="00F464CE">
        <w:rPr>
          <w:rFonts w:ascii="Century Gothic" w:eastAsia="Times New Roman" w:hAnsi="Century Gothic" w:cs="Arial"/>
          <w:b/>
          <w:bCs/>
          <w:color w:val="0070C0"/>
          <w:sz w:val="20"/>
          <w:szCs w:val="20"/>
          <w:u w:val="single" w:color="000000" w:themeColor="text1"/>
          <w:lang w:eastAsia="en-GB"/>
        </w:rPr>
        <w:t>Trust</w:t>
      </w:r>
      <w:r w:rsidRPr="00F464CE">
        <w:rPr>
          <w:rFonts w:ascii="Century Gothic" w:eastAsia="Times New Roman" w:hAnsi="Century Gothic" w:cs="Arial"/>
          <w:sz w:val="20"/>
          <w:szCs w:val="20"/>
          <w:u w:val="single" w:color="000000" w:themeColor="text1"/>
          <w:lang w:eastAsia="en-GB"/>
        </w:rPr>
        <w:t xml:space="preserve"> </w:t>
      </w:r>
      <w:r w:rsidRPr="00F464CE">
        <w:rPr>
          <w:rFonts w:ascii="Century Gothic" w:eastAsia="Times New Roman" w:hAnsi="Century Gothic" w:cs="Arial"/>
          <w:sz w:val="20"/>
          <w:szCs w:val="20"/>
          <w:u w:val="single"/>
          <w:lang w:eastAsia="en-GB"/>
        </w:rPr>
        <w:t xml:space="preserve">by... </w:t>
      </w:r>
    </w:p>
    <w:p w14:paraId="329AA537" w14:textId="46D93831" w:rsidR="002325CF" w:rsidRPr="00F464CE" w:rsidRDefault="004742C4" w:rsidP="002325CF">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Creating an environment where the success of individuals is acknowledged as being part of an equally valued TEAM  where ‘Together Everyone </w:t>
      </w:r>
      <w:r w:rsidR="00A66D61" w:rsidRPr="00F464CE">
        <w:rPr>
          <w:rFonts w:ascii="Century Gothic" w:eastAsia="Times New Roman" w:hAnsi="Century Gothic" w:cs="Arial"/>
          <w:sz w:val="20"/>
          <w:szCs w:val="20"/>
          <w:lang w:eastAsia="en-GB"/>
        </w:rPr>
        <w:t>can su</w:t>
      </w:r>
      <w:r w:rsidR="003624B1" w:rsidRPr="00F464CE">
        <w:rPr>
          <w:rFonts w:ascii="Century Gothic" w:eastAsia="Times New Roman" w:hAnsi="Century Gothic" w:cs="Arial"/>
          <w:sz w:val="20"/>
          <w:szCs w:val="20"/>
          <w:lang w:eastAsia="en-GB"/>
        </w:rPr>
        <w:t>pport each other to succeed</w:t>
      </w:r>
      <w:r w:rsidR="00A66D61" w:rsidRPr="00F464CE">
        <w:rPr>
          <w:rFonts w:ascii="Century Gothic" w:eastAsia="Times New Roman" w:hAnsi="Century Gothic" w:cs="Arial"/>
          <w:sz w:val="20"/>
          <w:szCs w:val="20"/>
          <w:lang w:eastAsia="en-GB"/>
        </w:rPr>
        <w:t>’</w:t>
      </w:r>
    </w:p>
    <w:p w14:paraId="705511F5" w14:textId="7136AC3C" w:rsidR="002325CF" w:rsidRPr="00F464CE" w:rsidRDefault="002325CF" w:rsidP="002325CF">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Enabling the entire school community to engage with, participate in and commit to our learning journey, prioritising quality provision and establishing </w:t>
      </w:r>
      <w:r w:rsidR="00A66D61" w:rsidRPr="00F464CE">
        <w:rPr>
          <w:rFonts w:ascii="Century Gothic" w:eastAsia="Times New Roman" w:hAnsi="Century Gothic" w:cs="Arial"/>
          <w:sz w:val="20"/>
          <w:szCs w:val="20"/>
          <w:lang w:eastAsia="en-GB"/>
        </w:rPr>
        <w:t>a level of trust between everybody that we are here to support and nurture the skills of the individual.</w:t>
      </w:r>
    </w:p>
    <w:p w14:paraId="20D4B5BA" w14:textId="72BEE0EC" w:rsidR="002325CF" w:rsidRPr="00F464CE" w:rsidRDefault="002325CF" w:rsidP="002325CF">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Recognising that we are partners in the education of our pupils and committed to working in partnership with our parents and the wider community</w:t>
      </w:r>
      <w:r w:rsidR="00A66D61" w:rsidRPr="00F464CE">
        <w:rPr>
          <w:rFonts w:ascii="Century Gothic" w:eastAsia="Times New Roman" w:hAnsi="Century Gothic" w:cs="Arial"/>
          <w:sz w:val="20"/>
          <w:szCs w:val="20"/>
          <w:lang w:eastAsia="en-GB"/>
        </w:rPr>
        <w:t xml:space="preserve">, </w:t>
      </w:r>
      <w:r w:rsidR="003624B1" w:rsidRPr="00F464CE">
        <w:rPr>
          <w:rFonts w:ascii="Century Gothic" w:eastAsia="Times New Roman" w:hAnsi="Century Gothic" w:cs="Arial"/>
          <w:sz w:val="20"/>
          <w:szCs w:val="20"/>
          <w:lang w:eastAsia="en-GB"/>
        </w:rPr>
        <w:t>‘</w:t>
      </w:r>
      <w:r w:rsidR="00A66D61" w:rsidRPr="00F464CE">
        <w:rPr>
          <w:rFonts w:ascii="Century Gothic" w:eastAsia="Times New Roman" w:hAnsi="Century Gothic" w:cs="Arial"/>
          <w:sz w:val="20"/>
          <w:szCs w:val="20"/>
          <w:lang w:eastAsia="en-GB"/>
        </w:rPr>
        <w:t>trusting in each branch to support the main tree.</w:t>
      </w:r>
      <w:r w:rsidR="003624B1" w:rsidRPr="00F464CE">
        <w:rPr>
          <w:rFonts w:ascii="Century Gothic" w:eastAsia="Times New Roman" w:hAnsi="Century Gothic" w:cs="Arial"/>
          <w:sz w:val="20"/>
          <w:szCs w:val="20"/>
          <w:lang w:eastAsia="en-GB"/>
        </w:rPr>
        <w:t>’</w:t>
      </w:r>
    </w:p>
    <w:p w14:paraId="2AAB4CB9" w14:textId="1F77143F" w:rsidR="00A66D61" w:rsidRPr="00F464CE" w:rsidRDefault="00A66D61" w:rsidP="00A66D61">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Working with </w:t>
      </w:r>
      <w:r w:rsidR="003624B1" w:rsidRPr="00F464CE">
        <w:rPr>
          <w:rFonts w:ascii="Century Gothic" w:eastAsia="Times New Roman" w:hAnsi="Century Gothic" w:cs="Arial"/>
          <w:sz w:val="20"/>
          <w:szCs w:val="20"/>
          <w:lang w:eastAsia="en-GB"/>
        </w:rPr>
        <w:t xml:space="preserve">trusted </w:t>
      </w:r>
      <w:r w:rsidRPr="00F464CE">
        <w:rPr>
          <w:rFonts w:ascii="Century Gothic" w:eastAsia="Times New Roman" w:hAnsi="Century Gothic" w:cs="Arial"/>
          <w:sz w:val="20"/>
          <w:szCs w:val="20"/>
          <w:lang w:eastAsia="en-GB"/>
        </w:rPr>
        <w:t xml:space="preserve">organisations beyond the school who with their insight, resources and expertise can enhance the quality of our existing provision. </w:t>
      </w:r>
    </w:p>
    <w:p w14:paraId="1F912C3F" w14:textId="365080B7" w:rsidR="004742C4" w:rsidRPr="00F464CE" w:rsidRDefault="00A66D61" w:rsidP="00A66D61">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Ensuring our children aim high and that they do not settle for second best.  To Trust in their abilities and skills.</w:t>
      </w:r>
    </w:p>
    <w:p w14:paraId="4966BF6D" w14:textId="164D7BC9" w:rsidR="003624B1" w:rsidRPr="00F464CE" w:rsidRDefault="003624B1" w:rsidP="00A66D61">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Creating an environment of trust where individuals can express their feelings and explore the interests without fear of ridicule or lack of support.</w:t>
      </w:r>
    </w:p>
    <w:p w14:paraId="3592792E" w14:textId="6AE7C9EF" w:rsidR="003624B1" w:rsidRPr="00F464CE" w:rsidRDefault="003624B1" w:rsidP="00A66D61">
      <w:pPr>
        <w:numPr>
          <w:ilvl w:val="0"/>
          <w:numId w:val="3"/>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Trusting the Christian values instilled throughout our school will guide children towards becoming the best person they can be.</w:t>
      </w:r>
    </w:p>
    <w:p w14:paraId="4FFCB2B3" w14:textId="5603F663" w:rsidR="003624B1" w:rsidRPr="00F464CE" w:rsidRDefault="003624B1" w:rsidP="001A4CFF">
      <w:pPr>
        <w:spacing w:before="100" w:beforeAutospacing="1" w:after="100" w:afterAutospacing="1"/>
        <w:ind w:left="360"/>
        <w:jc w:val="center"/>
        <w:rPr>
          <w:rFonts w:ascii="Century Gothic" w:eastAsia="Times New Roman" w:hAnsi="Century Gothic" w:cs="Arial"/>
          <w:i/>
          <w:iCs/>
          <w:color w:val="0070C0"/>
          <w:sz w:val="22"/>
          <w:szCs w:val="22"/>
          <w:lang w:eastAsia="en-GB"/>
        </w:rPr>
      </w:pPr>
      <w:r w:rsidRPr="00F464CE">
        <w:rPr>
          <w:rStyle w:val="Strong"/>
          <w:rFonts w:ascii="Century Gothic" w:hAnsi="Century Gothic" w:cs="Arial"/>
          <w:i/>
          <w:iCs/>
          <w:color w:val="0070C0"/>
          <w:sz w:val="22"/>
          <w:szCs w:val="22"/>
        </w:rPr>
        <w:lastRenderedPageBreak/>
        <w:t>Everyone brings something special to our school. Using our Christian values we aim to nurture what they have brought, encourage it to transform and watch it flourish within our community and beyond.</w:t>
      </w:r>
    </w:p>
    <w:p w14:paraId="1F216DBB" w14:textId="77777777" w:rsidR="00507C55" w:rsidRPr="00F464CE" w:rsidRDefault="00507C55" w:rsidP="00F752CD">
      <w:pPr>
        <w:rPr>
          <w:rFonts w:ascii="Century Gothic" w:eastAsia="Times New Roman" w:hAnsi="Century Gothic" w:cs="Arial"/>
          <w:sz w:val="20"/>
          <w:szCs w:val="20"/>
          <w:lang w:eastAsia="en-GB"/>
        </w:rPr>
      </w:pPr>
    </w:p>
    <w:p w14:paraId="61D100C9" w14:textId="61154B09" w:rsidR="004742C4" w:rsidRDefault="004742C4" w:rsidP="00F752CD">
      <w:pPr>
        <w:rPr>
          <w:rFonts w:ascii="Century Gothic" w:eastAsia="Times New Roman" w:hAnsi="Century Gothic" w:cs="Arial"/>
          <w:b/>
          <w:bCs/>
          <w:sz w:val="20"/>
          <w:szCs w:val="20"/>
          <w:lang w:eastAsia="en-GB"/>
        </w:rPr>
      </w:pPr>
      <w:r w:rsidRPr="00F464CE">
        <w:rPr>
          <w:rFonts w:ascii="Century Gothic" w:eastAsia="Times New Roman" w:hAnsi="Century Gothic" w:cs="Arial"/>
          <w:b/>
          <w:bCs/>
          <w:sz w:val="20"/>
          <w:szCs w:val="20"/>
          <w:lang w:eastAsia="en-GB"/>
        </w:rPr>
        <w:t xml:space="preserve">Introduction </w:t>
      </w:r>
    </w:p>
    <w:p w14:paraId="6845077E" w14:textId="77777777" w:rsidR="001A4CFF" w:rsidRDefault="001A4CFF" w:rsidP="00F752CD">
      <w:pPr>
        <w:rPr>
          <w:rFonts w:ascii="Century Gothic" w:eastAsia="Times New Roman" w:hAnsi="Century Gothic" w:cs="Arial"/>
          <w:sz w:val="20"/>
          <w:szCs w:val="20"/>
          <w:lang w:eastAsia="en-GB"/>
        </w:rPr>
      </w:pPr>
      <w:r w:rsidRPr="001A4CFF">
        <w:rPr>
          <w:rFonts w:ascii="Century Gothic" w:eastAsia="Times New Roman" w:hAnsi="Century Gothic" w:cs="Arial"/>
          <w:sz w:val="20"/>
          <w:szCs w:val="20"/>
          <w:lang w:eastAsia="en-GB"/>
        </w:rPr>
        <w:t>All children deserve the care and support they need to have the best start in life. Children learn and develop at a faster rate from birth to five years old than at any other time in their lives, so their experiences in early years have a major impact on their future life chances. A secure, safe, and happy childhood is important in its own right. Good parenting and high-quality early learning provide the foundation children ne</w:t>
      </w:r>
      <w:r>
        <w:rPr>
          <w:rFonts w:ascii="Century Gothic" w:eastAsia="Times New Roman" w:hAnsi="Century Gothic" w:cs="Arial"/>
          <w:sz w:val="20"/>
          <w:szCs w:val="20"/>
          <w:lang w:eastAsia="en-GB"/>
        </w:rPr>
        <w:t>ed to fulfil their potential.</w:t>
      </w:r>
    </w:p>
    <w:p w14:paraId="5C718DF0" w14:textId="77777777" w:rsidR="001A4CFF" w:rsidRDefault="001A4CFF" w:rsidP="00F752CD">
      <w:pPr>
        <w:spacing w:before="100" w:beforeAutospacing="1" w:after="100" w:afterAutospacing="1"/>
        <w:rPr>
          <w:rFonts w:ascii="Century Gothic" w:eastAsia="Times New Roman" w:hAnsi="Century Gothic" w:cs="Arial"/>
          <w:sz w:val="20"/>
          <w:szCs w:val="20"/>
          <w:lang w:eastAsia="en-GB"/>
        </w:rPr>
      </w:pPr>
      <w:r w:rsidRPr="001A4CFF">
        <w:rPr>
          <w:rFonts w:ascii="Century Gothic" w:eastAsia="Times New Roman" w:hAnsi="Century Gothic" w:cs="Arial"/>
          <w:sz w:val="20"/>
          <w:szCs w:val="20"/>
          <w:lang w:eastAsia="en-GB"/>
        </w:rPr>
        <w:t xml:space="preserve"> The EYFS sets the standards that all early </w:t>
      </w:r>
      <w:proofErr w:type="gramStart"/>
      <w:r w:rsidRPr="001A4CFF">
        <w:rPr>
          <w:rFonts w:ascii="Century Gothic" w:eastAsia="Times New Roman" w:hAnsi="Century Gothic" w:cs="Arial"/>
          <w:sz w:val="20"/>
          <w:szCs w:val="20"/>
          <w:lang w:eastAsia="en-GB"/>
        </w:rPr>
        <w:t>years</w:t>
      </w:r>
      <w:proofErr w:type="gramEnd"/>
      <w:r w:rsidRPr="001A4CFF">
        <w:rPr>
          <w:rFonts w:ascii="Century Gothic" w:eastAsia="Times New Roman" w:hAnsi="Century Gothic" w:cs="Arial"/>
          <w:sz w:val="20"/>
          <w:szCs w:val="20"/>
          <w:lang w:eastAsia="en-GB"/>
        </w:rPr>
        <w:t xml:space="preserve"> providers must meet to ensure that children learn and develop well and are kept healthy and safe. It promotes teaching and learning to ensure children’s ‘school readiness’ and gives children the right foundation for good future prog</w:t>
      </w:r>
      <w:r>
        <w:rPr>
          <w:rFonts w:ascii="Century Gothic" w:eastAsia="Times New Roman" w:hAnsi="Century Gothic" w:cs="Arial"/>
          <w:sz w:val="20"/>
          <w:szCs w:val="20"/>
          <w:lang w:eastAsia="en-GB"/>
        </w:rPr>
        <w:t>ress through school and life.</w:t>
      </w:r>
    </w:p>
    <w:p w14:paraId="45D49349" w14:textId="77777777" w:rsidR="001A4CFF" w:rsidRDefault="001A4CFF" w:rsidP="001A4CFF">
      <w:pPr>
        <w:spacing w:before="100" w:beforeAutospacing="1" w:after="100" w:afterAutospacing="1"/>
        <w:rPr>
          <w:rFonts w:ascii="Century Gothic" w:eastAsia="Times New Roman" w:hAnsi="Century Gothic" w:cs="Arial"/>
          <w:sz w:val="20"/>
          <w:szCs w:val="20"/>
          <w:lang w:eastAsia="en-GB"/>
        </w:rPr>
      </w:pPr>
      <w:r w:rsidRPr="001A4CFF">
        <w:rPr>
          <w:rFonts w:ascii="Century Gothic" w:eastAsia="Times New Roman" w:hAnsi="Century Gothic" w:cs="Arial"/>
          <w:sz w:val="20"/>
          <w:szCs w:val="20"/>
          <w:lang w:eastAsia="en-GB"/>
        </w:rPr>
        <w:t>The EYFS is about what children learn, as well as how they learn. Effective practice is a mix of different approaches. Children learn through play, by adults modelling, by observing each other and th</w:t>
      </w:r>
      <w:r>
        <w:rPr>
          <w:rFonts w:ascii="Century Gothic" w:eastAsia="Times New Roman" w:hAnsi="Century Gothic" w:cs="Arial"/>
          <w:sz w:val="20"/>
          <w:szCs w:val="20"/>
          <w:lang w:eastAsia="en-GB"/>
        </w:rPr>
        <w:t xml:space="preserve">rough adult-guided learning. </w:t>
      </w:r>
    </w:p>
    <w:p w14:paraId="279EEB35" w14:textId="77777777" w:rsidR="00F752CD" w:rsidRDefault="00F752CD" w:rsidP="001A4CFF">
      <w:pPr>
        <w:rPr>
          <w:rFonts w:ascii="Century Gothic" w:eastAsia="Times New Roman" w:hAnsi="Century Gothic" w:cs="Arial"/>
          <w:b/>
          <w:sz w:val="20"/>
          <w:szCs w:val="20"/>
          <w:lang w:eastAsia="en-GB"/>
        </w:rPr>
      </w:pPr>
    </w:p>
    <w:p w14:paraId="15B9AD1C" w14:textId="68873F93" w:rsidR="001A4CFF" w:rsidRPr="00F752CD" w:rsidRDefault="001A4CFF" w:rsidP="001A4CFF">
      <w:pPr>
        <w:rPr>
          <w:rFonts w:ascii="Century Gothic" w:eastAsia="Times New Roman" w:hAnsi="Century Gothic" w:cs="Arial"/>
          <w:b/>
          <w:sz w:val="20"/>
          <w:szCs w:val="20"/>
          <w:lang w:eastAsia="en-GB"/>
        </w:rPr>
      </w:pPr>
      <w:r w:rsidRPr="00F752CD">
        <w:rPr>
          <w:rFonts w:ascii="Century Gothic" w:eastAsia="Times New Roman" w:hAnsi="Century Gothic" w:cs="Arial"/>
          <w:b/>
          <w:sz w:val="20"/>
          <w:szCs w:val="20"/>
          <w:lang w:eastAsia="en-GB"/>
        </w:rPr>
        <w:t xml:space="preserve">The EYFS seeks to provide: </w:t>
      </w:r>
    </w:p>
    <w:p w14:paraId="026BD00A" w14:textId="77777777" w:rsidR="001A4CFF" w:rsidRPr="001A4CFF" w:rsidRDefault="001A4CFF" w:rsidP="001A4CFF">
      <w:pPr>
        <w:pStyle w:val="ListParagraph"/>
        <w:numPr>
          <w:ilvl w:val="0"/>
          <w:numId w:val="15"/>
        </w:numPr>
        <w:rPr>
          <w:rFonts w:ascii="Century Gothic" w:eastAsia="Times New Roman" w:hAnsi="Century Gothic" w:cs="Arial"/>
          <w:sz w:val="20"/>
          <w:szCs w:val="20"/>
          <w:lang w:eastAsia="en-GB"/>
        </w:rPr>
      </w:pPr>
      <w:r w:rsidRPr="001A4CFF">
        <w:rPr>
          <w:rFonts w:ascii="Century Gothic" w:eastAsia="Times New Roman" w:hAnsi="Century Gothic" w:cs="Arial"/>
          <w:sz w:val="20"/>
          <w:szCs w:val="20"/>
          <w:lang w:eastAsia="en-GB"/>
        </w:rPr>
        <w:t xml:space="preserve">Quality and consistency in all early years settings, so that every child makes good progress, and no child gets left behind. </w:t>
      </w:r>
    </w:p>
    <w:p w14:paraId="15A5D3C2" w14:textId="77777777" w:rsidR="001A4CFF" w:rsidRPr="001A4CFF" w:rsidRDefault="001A4CFF" w:rsidP="001A4CFF">
      <w:pPr>
        <w:pStyle w:val="ListParagraph"/>
        <w:numPr>
          <w:ilvl w:val="0"/>
          <w:numId w:val="15"/>
        </w:numPr>
        <w:rPr>
          <w:rFonts w:ascii="Century Gothic" w:eastAsia="Times New Roman" w:hAnsi="Century Gothic" w:cs="Arial"/>
          <w:sz w:val="20"/>
          <w:szCs w:val="20"/>
          <w:lang w:eastAsia="en-GB"/>
        </w:rPr>
      </w:pPr>
      <w:r w:rsidRPr="001A4CFF">
        <w:rPr>
          <w:rFonts w:ascii="Century Gothic" w:eastAsia="Times New Roman" w:hAnsi="Century Gothic" w:cs="Arial"/>
          <w:sz w:val="20"/>
          <w:szCs w:val="20"/>
          <w:lang w:eastAsia="en-GB"/>
        </w:rPr>
        <w:t xml:space="preserve">A secure foundation through planning for the learning and development of each individual child, and assessing and reviewing what they have learned regularly. </w:t>
      </w:r>
    </w:p>
    <w:p w14:paraId="4CBF4E6D" w14:textId="77777777" w:rsidR="001A4CFF" w:rsidRPr="001A4CFF" w:rsidRDefault="001A4CFF" w:rsidP="001A4CFF">
      <w:pPr>
        <w:pStyle w:val="ListParagraph"/>
        <w:numPr>
          <w:ilvl w:val="0"/>
          <w:numId w:val="15"/>
        </w:numPr>
        <w:rPr>
          <w:rFonts w:ascii="Century Gothic" w:eastAsia="Times New Roman" w:hAnsi="Century Gothic" w:cs="Arial"/>
          <w:sz w:val="20"/>
          <w:szCs w:val="20"/>
          <w:lang w:eastAsia="en-GB"/>
        </w:rPr>
      </w:pPr>
      <w:r w:rsidRPr="001A4CFF">
        <w:rPr>
          <w:rFonts w:ascii="Century Gothic" w:eastAsia="Times New Roman" w:hAnsi="Century Gothic" w:cs="Arial"/>
          <w:sz w:val="20"/>
          <w:szCs w:val="20"/>
          <w:lang w:eastAsia="en-GB"/>
        </w:rPr>
        <w:t xml:space="preserve">Partnership working between practitioners and with parents and/or carers. </w:t>
      </w:r>
    </w:p>
    <w:p w14:paraId="08EC831F" w14:textId="54333D30" w:rsidR="001A4CFF" w:rsidRPr="001A4CFF" w:rsidRDefault="001A4CFF" w:rsidP="001A4CFF">
      <w:pPr>
        <w:pStyle w:val="ListParagraph"/>
        <w:numPr>
          <w:ilvl w:val="0"/>
          <w:numId w:val="15"/>
        </w:numPr>
        <w:rPr>
          <w:rFonts w:ascii="Century Gothic" w:eastAsia="Times New Roman" w:hAnsi="Century Gothic" w:cs="Arial"/>
          <w:sz w:val="20"/>
          <w:szCs w:val="20"/>
          <w:lang w:eastAsia="en-GB"/>
        </w:rPr>
      </w:pPr>
      <w:r w:rsidRPr="001A4CFF">
        <w:rPr>
          <w:rFonts w:ascii="Century Gothic" w:eastAsia="Times New Roman" w:hAnsi="Century Gothic" w:cs="Arial"/>
          <w:sz w:val="20"/>
          <w:szCs w:val="20"/>
          <w:lang w:eastAsia="en-GB"/>
        </w:rPr>
        <w:t>Equality of opportunity and anti-discriminatory practice, ensuring that every child is included and supported.</w:t>
      </w:r>
    </w:p>
    <w:p w14:paraId="47A77EB3" w14:textId="77777777" w:rsidR="00F752CD" w:rsidRDefault="00F752CD" w:rsidP="00F752CD">
      <w:pPr>
        <w:rPr>
          <w:rFonts w:ascii="Century Gothic" w:eastAsia="Times New Roman" w:hAnsi="Century Gothic" w:cs="Arial"/>
          <w:b/>
          <w:bCs/>
          <w:sz w:val="20"/>
          <w:szCs w:val="20"/>
          <w:lang w:eastAsia="en-GB"/>
        </w:rPr>
      </w:pPr>
    </w:p>
    <w:p w14:paraId="77778496" w14:textId="16B20CF3" w:rsidR="004742C4" w:rsidRPr="00F464CE" w:rsidRDefault="004742C4" w:rsidP="00F752CD">
      <w:pPr>
        <w:rPr>
          <w:rFonts w:ascii="Century Gothic" w:eastAsia="Times New Roman" w:hAnsi="Century Gothic" w:cs="Arial"/>
          <w:sz w:val="20"/>
          <w:szCs w:val="20"/>
          <w:lang w:eastAsia="en-GB"/>
        </w:rPr>
      </w:pPr>
      <w:r w:rsidRPr="00F464CE">
        <w:rPr>
          <w:rFonts w:ascii="Century Gothic" w:eastAsia="Times New Roman" w:hAnsi="Century Gothic" w:cs="Arial"/>
          <w:b/>
          <w:bCs/>
          <w:sz w:val="20"/>
          <w:szCs w:val="20"/>
          <w:lang w:eastAsia="en-GB"/>
        </w:rPr>
        <w:t xml:space="preserve">Aims </w:t>
      </w:r>
    </w:p>
    <w:p w14:paraId="3F2666C1" w14:textId="77777777" w:rsidR="004742C4" w:rsidRPr="00F464CE" w:rsidRDefault="004742C4" w:rsidP="00F752CD">
      <w:pPr>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 xml:space="preserve">In our Foundation Stage it is our aim to: </w:t>
      </w:r>
    </w:p>
    <w:p w14:paraId="3F40C21F" w14:textId="77777777" w:rsidR="004742C4" w:rsidRPr="00F464CE" w:rsidRDefault="004742C4" w:rsidP="00F752CD">
      <w:pPr>
        <w:numPr>
          <w:ilvl w:val="0"/>
          <w:numId w:val="6"/>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Provide a bright, welcoming, stimulating and safe environment in which children and their parents feel happy and secure. </w:t>
      </w:r>
    </w:p>
    <w:p w14:paraId="3263E818" w14:textId="0A38C473" w:rsidR="004742C4" w:rsidRPr="00F464CE" w:rsidRDefault="004742C4" w:rsidP="004742C4">
      <w:pPr>
        <w:numPr>
          <w:ilvl w:val="0"/>
          <w:numId w:val="6"/>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To actively involve parents in their children’s learning. </w:t>
      </w:r>
    </w:p>
    <w:p w14:paraId="3DCBA979" w14:textId="6455782E" w:rsidR="004742C4" w:rsidRPr="00F464CE" w:rsidRDefault="004742C4" w:rsidP="004742C4">
      <w:pPr>
        <w:numPr>
          <w:ilvl w:val="0"/>
          <w:numId w:val="6"/>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To provide a broad and balanced curriculum to build on the children’s prior knowledge and experiences</w:t>
      </w:r>
      <w:r w:rsidR="002D65DF" w:rsidRPr="00F464CE">
        <w:rPr>
          <w:rFonts w:ascii="Century Gothic" w:eastAsia="Times New Roman" w:hAnsi="Century Gothic" w:cs="Arial"/>
          <w:sz w:val="20"/>
          <w:szCs w:val="20"/>
          <w:lang w:eastAsia="en-GB"/>
        </w:rPr>
        <w:t>, and to allow the interests and queries from children to form part of that curriculum.</w:t>
      </w:r>
    </w:p>
    <w:p w14:paraId="49316F1B" w14:textId="77777777" w:rsidR="004742C4" w:rsidRPr="00F464CE" w:rsidRDefault="004742C4" w:rsidP="004742C4">
      <w:pPr>
        <w:numPr>
          <w:ilvl w:val="0"/>
          <w:numId w:val="6"/>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To provide opportunities to encourage co-operation and independence. </w:t>
      </w:r>
    </w:p>
    <w:p w14:paraId="08804B15" w14:textId="3E6E812E" w:rsidR="004742C4" w:rsidRPr="00F464CE" w:rsidRDefault="004742C4" w:rsidP="004742C4">
      <w:pPr>
        <w:numPr>
          <w:ilvl w:val="0"/>
          <w:numId w:val="6"/>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To promote the value of play as a learning experience. </w:t>
      </w:r>
    </w:p>
    <w:p w14:paraId="25D75651" w14:textId="6CE3236B" w:rsidR="004742C4" w:rsidRPr="00F464CE" w:rsidRDefault="004742C4" w:rsidP="00271889">
      <w:pPr>
        <w:numPr>
          <w:ilvl w:val="0"/>
          <w:numId w:val="6"/>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To ensure that every child has equal access to all areas of the curriculum irrespective of gender, ethnic or social background, religion or disability. </w:t>
      </w:r>
    </w:p>
    <w:p w14:paraId="511718B9" w14:textId="4127C141" w:rsidR="004742C4" w:rsidRPr="00F464CE" w:rsidRDefault="004742C4" w:rsidP="004742C4">
      <w:pPr>
        <w:numPr>
          <w:ilvl w:val="0"/>
          <w:numId w:val="6"/>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To work as an effective staff team</w:t>
      </w:r>
      <w:r w:rsidR="002D65DF" w:rsidRPr="00F464CE">
        <w:rPr>
          <w:rFonts w:ascii="Century Gothic" w:eastAsia="Times New Roman" w:hAnsi="Century Gothic" w:cs="Arial"/>
          <w:sz w:val="20"/>
          <w:szCs w:val="20"/>
          <w:lang w:eastAsia="en-GB"/>
        </w:rPr>
        <w:t xml:space="preserve"> as well as working with all stakeholders including children and parents.</w:t>
      </w:r>
    </w:p>
    <w:p w14:paraId="7E1C4CFE" w14:textId="77777777" w:rsidR="004742C4" w:rsidRPr="00F464CE" w:rsidRDefault="004742C4" w:rsidP="00F752CD">
      <w:pPr>
        <w:rPr>
          <w:rFonts w:ascii="Century Gothic" w:eastAsia="Times New Roman" w:hAnsi="Century Gothic" w:cs="Arial"/>
          <w:sz w:val="20"/>
          <w:szCs w:val="20"/>
          <w:lang w:eastAsia="en-GB"/>
        </w:rPr>
      </w:pPr>
      <w:r w:rsidRPr="00F464CE">
        <w:rPr>
          <w:rFonts w:ascii="Century Gothic" w:eastAsia="Times New Roman" w:hAnsi="Century Gothic" w:cs="Arial"/>
          <w:b/>
          <w:bCs/>
          <w:sz w:val="20"/>
          <w:szCs w:val="20"/>
          <w:lang w:eastAsia="en-GB"/>
        </w:rPr>
        <w:t xml:space="preserve">Responsibilities </w:t>
      </w:r>
    </w:p>
    <w:p w14:paraId="1EC299AC" w14:textId="37A82889" w:rsidR="004742C4" w:rsidRPr="00F464CE" w:rsidRDefault="004742C4" w:rsidP="00F752CD">
      <w:pPr>
        <w:ind w:left="720"/>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The </w:t>
      </w:r>
      <w:r w:rsidR="004F3ED8" w:rsidRPr="00F464CE">
        <w:rPr>
          <w:rFonts w:ascii="Century Gothic" w:eastAsia="Times New Roman" w:hAnsi="Century Gothic" w:cs="Arial"/>
          <w:sz w:val="20"/>
          <w:szCs w:val="20"/>
          <w:lang w:eastAsia="en-GB"/>
        </w:rPr>
        <w:t xml:space="preserve">Executive </w:t>
      </w:r>
      <w:r w:rsidRPr="00F464CE">
        <w:rPr>
          <w:rFonts w:ascii="Century Gothic" w:eastAsia="Times New Roman" w:hAnsi="Century Gothic" w:cs="Arial"/>
          <w:sz w:val="20"/>
          <w:szCs w:val="20"/>
          <w:lang w:eastAsia="en-GB"/>
        </w:rPr>
        <w:t xml:space="preserve">Head Teacher, supported by the Early Years Foundation Stage Leader, is responsible for the implementation and management of the Early Years Foundation Stage Policy at </w:t>
      </w:r>
      <w:r w:rsidR="002D65DF" w:rsidRPr="00F464CE">
        <w:rPr>
          <w:rFonts w:ascii="Century Gothic" w:eastAsia="Times New Roman" w:hAnsi="Century Gothic" w:cs="Arial"/>
          <w:sz w:val="20"/>
          <w:szCs w:val="20"/>
          <w:lang w:eastAsia="en-GB"/>
        </w:rPr>
        <w:t>Chislet Church of England Primary School</w:t>
      </w:r>
      <w:r w:rsidRPr="00F464CE">
        <w:rPr>
          <w:rFonts w:ascii="Century Gothic" w:eastAsia="Times New Roman" w:hAnsi="Century Gothic" w:cs="Arial"/>
          <w:sz w:val="20"/>
          <w:szCs w:val="20"/>
          <w:lang w:eastAsia="en-GB"/>
        </w:rPr>
        <w:t xml:space="preserve">. It is the responsibility of every member of staff to implement that policy in their day-to-day actions and experiences. </w:t>
      </w:r>
    </w:p>
    <w:p w14:paraId="0F779142" w14:textId="53BF4791" w:rsidR="00507C55" w:rsidRPr="00F464CE" w:rsidRDefault="004742C4" w:rsidP="00507C55">
      <w:pPr>
        <w:spacing w:before="100" w:beforeAutospacing="1" w:after="100" w:afterAutospacing="1"/>
        <w:ind w:left="720"/>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The Governing Body has overall responsibility for reviewing and ratifying the Early Years Foundation Stage Policy of </w:t>
      </w:r>
      <w:r w:rsidR="001C1547" w:rsidRPr="00F464CE">
        <w:rPr>
          <w:rFonts w:ascii="Century Gothic" w:eastAsia="Times New Roman" w:hAnsi="Century Gothic" w:cs="Arial"/>
          <w:sz w:val="20"/>
          <w:szCs w:val="20"/>
          <w:lang w:eastAsia="en-GB"/>
        </w:rPr>
        <w:t xml:space="preserve">Chislet Church of England </w:t>
      </w:r>
      <w:r w:rsidRPr="00F464CE">
        <w:rPr>
          <w:rFonts w:ascii="Century Gothic" w:eastAsia="Times New Roman" w:hAnsi="Century Gothic" w:cs="Arial"/>
          <w:sz w:val="20"/>
          <w:szCs w:val="20"/>
          <w:lang w:eastAsia="en-GB"/>
        </w:rPr>
        <w:t xml:space="preserve">Primary School and for </w:t>
      </w:r>
      <w:r w:rsidRPr="00F464CE">
        <w:rPr>
          <w:rFonts w:ascii="Century Gothic" w:eastAsia="Times New Roman" w:hAnsi="Century Gothic" w:cs="Arial"/>
          <w:sz w:val="20"/>
          <w:szCs w:val="20"/>
          <w:lang w:eastAsia="en-GB"/>
        </w:rPr>
        <w:lastRenderedPageBreak/>
        <w:t xml:space="preserve">ensuring it does not discriminate on any grounds, including but not limited to: ethnicity/national origin, culture, religion, gender, disability or sexual orientation. </w:t>
      </w:r>
    </w:p>
    <w:p w14:paraId="58B3F479" w14:textId="0A0FFAAF" w:rsidR="004742C4" w:rsidRPr="001A4CFF" w:rsidRDefault="004742C4" w:rsidP="00F752CD">
      <w:pPr>
        <w:ind w:left="360"/>
        <w:rPr>
          <w:rFonts w:ascii="Century Gothic" w:eastAsia="Times New Roman" w:hAnsi="Century Gothic" w:cs="Arial"/>
          <w:lang w:eastAsia="en-GB"/>
        </w:rPr>
      </w:pPr>
      <w:r w:rsidRPr="001A4CFF">
        <w:rPr>
          <w:rFonts w:ascii="Century Gothic" w:eastAsia="Times New Roman" w:hAnsi="Century Gothic" w:cs="Arial"/>
          <w:b/>
          <w:bCs/>
          <w:sz w:val="20"/>
          <w:szCs w:val="20"/>
          <w:lang w:eastAsia="en-GB"/>
        </w:rPr>
        <w:t xml:space="preserve">EYFS Curriculum </w:t>
      </w:r>
      <w:r w:rsidRPr="001A4CFF">
        <w:rPr>
          <w:rFonts w:ascii="Century Gothic" w:eastAsia="Times New Roman" w:hAnsi="Century Gothic" w:cs="Arial"/>
          <w:sz w:val="20"/>
          <w:szCs w:val="20"/>
          <w:lang w:eastAsia="en-GB"/>
        </w:rPr>
        <w:br/>
        <w:t xml:space="preserve">At </w:t>
      </w:r>
      <w:r w:rsidR="00507C55" w:rsidRPr="001A4CFF">
        <w:rPr>
          <w:rFonts w:ascii="Century Gothic" w:eastAsia="Times New Roman" w:hAnsi="Century Gothic" w:cs="Arial"/>
          <w:sz w:val="20"/>
          <w:szCs w:val="20"/>
          <w:lang w:eastAsia="en-GB"/>
        </w:rPr>
        <w:t>Chislet Church of England</w:t>
      </w:r>
      <w:r w:rsidRPr="001A4CFF">
        <w:rPr>
          <w:rFonts w:ascii="Century Gothic" w:eastAsia="Times New Roman" w:hAnsi="Century Gothic" w:cs="Arial"/>
          <w:sz w:val="20"/>
          <w:szCs w:val="20"/>
          <w:lang w:eastAsia="en-GB"/>
        </w:rPr>
        <w:t xml:space="preserve"> Primary School we follow the EYFS framework (</w:t>
      </w:r>
      <w:r w:rsidR="001A4CFF">
        <w:rPr>
          <w:rFonts w:ascii="Century Gothic" w:eastAsia="Times New Roman" w:hAnsi="Century Gothic" w:cs="Arial"/>
          <w:sz w:val="20"/>
          <w:szCs w:val="20"/>
          <w:lang w:eastAsia="en-GB"/>
        </w:rPr>
        <w:t>January 2024</w:t>
      </w:r>
      <w:r w:rsidRPr="001A4CFF">
        <w:rPr>
          <w:rFonts w:ascii="Century Gothic" w:eastAsia="Times New Roman" w:hAnsi="Century Gothic" w:cs="Arial"/>
          <w:sz w:val="20"/>
          <w:szCs w:val="20"/>
          <w:lang w:eastAsia="en-GB"/>
        </w:rPr>
        <w:t>). Within this framework there are four guiding principles which shape our practice.</w:t>
      </w:r>
      <w:r w:rsidRPr="001A4CFF">
        <w:rPr>
          <w:rFonts w:ascii="Century Gothic" w:eastAsia="Times New Roman" w:hAnsi="Century Gothic" w:cs="Arial"/>
          <w:sz w:val="20"/>
          <w:szCs w:val="20"/>
          <w:lang w:eastAsia="en-GB"/>
        </w:rPr>
        <w:br/>
        <w:t xml:space="preserve">These are: </w:t>
      </w:r>
    </w:p>
    <w:p w14:paraId="0AB6A485" w14:textId="77777777" w:rsidR="004742C4" w:rsidRPr="00F464CE" w:rsidRDefault="004742C4" w:rsidP="00F752CD">
      <w:pPr>
        <w:numPr>
          <w:ilvl w:val="0"/>
          <w:numId w:val="7"/>
        </w:numPr>
        <w:rPr>
          <w:rFonts w:ascii="Century Gothic" w:eastAsia="Times New Roman" w:hAnsi="Century Gothic" w:cs="Arial"/>
          <w:sz w:val="20"/>
          <w:szCs w:val="20"/>
          <w:lang w:eastAsia="en-GB"/>
        </w:rPr>
      </w:pPr>
      <w:r w:rsidRPr="00F464CE">
        <w:rPr>
          <w:rFonts w:ascii="Century Gothic" w:eastAsia="Times New Roman" w:hAnsi="Century Gothic" w:cs="Arial"/>
          <w:b/>
          <w:bCs/>
          <w:sz w:val="20"/>
          <w:szCs w:val="20"/>
          <w:lang w:eastAsia="en-GB"/>
        </w:rPr>
        <w:t>Every child is a unique child</w:t>
      </w:r>
      <w:r w:rsidRPr="00F464CE">
        <w:rPr>
          <w:rFonts w:ascii="Century Gothic" w:eastAsia="Times New Roman" w:hAnsi="Century Gothic" w:cs="Arial"/>
          <w:sz w:val="20"/>
          <w:szCs w:val="20"/>
          <w:lang w:eastAsia="en-GB"/>
        </w:rPr>
        <w:t xml:space="preserve">, who is constantly learning and can be resilient, capable, confident, and self-assured. </w:t>
      </w:r>
    </w:p>
    <w:p w14:paraId="1BD23EA3" w14:textId="77777777" w:rsidR="004742C4" w:rsidRPr="00F464CE" w:rsidRDefault="004742C4" w:rsidP="00F752CD">
      <w:pPr>
        <w:numPr>
          <w:ilvl w:val="0"/>
          <w:numId w:val="7"/>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Children learn to be strong and independent through </w:t>
      </w:r>
      <w:r w:rsidRPr="00F464CE">
        <w:rPr>
          <w:rFonts w:ascii="Century Gothic" w:eastAsia="Times New Roman" w:hAnsi="Century Gothic" w:cs="Arial"/>
          <w:b/>
          <w:bCs/>
          <w:sz w:val="20"/>
          <w:szCs w:val="20"/>
          <w:lang w:eastAsia="en-GB"/>
        </w:rPr>
        <w:t>positive relationships</w:t>
      </w:r>
      <w:r w:rsidRPr="00F464CE">
        <w:rPr>
          <w:rFonts w:ascii="Century Gothic" w:eastAsia="Times New Roman" w:hAnsi="Century Gothic" w:cs="Arial"/>
          <w:sz w:val="20"/>
          <w:szCs w:val="20"/>
          <w:lang w:eastAsia="en-GB"/>
        </w:rPr>
        <w:t xml:space="preserve">. </w:t>
      </w:r>
    </w:p>
    <w:p w14:paraId="06F824BC" w14:textId="77777777" w:rsidR="001A4CFF" w:rsidRDefault="001A4CFF" w:rsidP="00F752CD">
      <w:pPr>
        <w:numPr>
          <w:ilvl w:val="0"/>
          <w:numId w:val="7"/>
        </w:numPr>
        <w:rPr>
          <w:rFonts w:ascii="Century Gothic" w:eastAsia="Times New Roman" w:hAnsi="Century Gothic" w:cs="Arial"/>
          <w:sz w:val="20"/>
          <w:szCs w:val="20"/>
          <w:lang w:eastAsia="en-GB"/>
        </w:rPr>
      </w:pPr>
      <w:r w:rsidRPr="001A4CFF">
        <w:rPr>
          <w:rFonts w:ascii="Century Gothic" w:eastAsia="Times New Roman" w:hAnsi="Century Gothic" w:cs="Arial"/>
          <w:sz w:val="20"/>
          <w:szCs w:val="20"/>
          <w:lang w:eastAsia="en-GB"/>
        </w:rPr>
        <w:t xml:space="preserve">Children learn and develop well in </w:t>
      </w:r>
      <w:r w:rsidRPr="001A4CFF">
        <w:rPr>
          <w:rFonts w:ascii="Century Gothic" w:eastAsia="Times New Roman" w:hAnsi="Century Gothic" w:cs="Arial"/>
          <w:b/>
          <w:sz w:val="20"/>
          <w:szCs w:val="20"/>
          <w:lang w:eastAsia="en-GB"/>
        </w:rPr>
        <w:t>enabling environments with teaching and support from adults</w:t>
      </w:r>
      <w:r w:rsidRPr="001A4CFF">
        <w:rPr>
          <w:rFonts w:ascii="Century Gothic" w:eastAsia="Times New Roman" w:hAnsi="Century Gothic" w:cs="Arial"/>
          <w:sz w:val="20"/>
          <w:szCs w:val="20"/>
          <w:lang w:eastAsia="en-GB"/>
        </w:rPr>
        <w:t>, who respond to their individual interests and needs and help them to build their learning over time. Children benefit from a strong partnership between practitioners and parents and/or carers.</w:t>
      </w:r>
    </w:p>
    <w:p w14:paraId="1AF8ABBD" w14:textId="4117243B" w:rsidR="00507C55" w:rsidRPr="001A4CFF" w:rsidRDefault="001A4CFF" w:rsidP="00F752CD">
      <w:pPr>
        <w:numPr>
          <w:ilvl w:val="0"/>
          <w:numId w:val="7"/>
        </w:numPr>
        <w:rPr>
          <w:rFonts w:ascii="Century Gothic" w:eastAsia="Times New Roman" w:hAnsi="Century Gothic" w:cs="Arial"/>
          <w:sz w:val="20"/>
          <w:szCs w:val="20"/>
          <w:lang w:eastAsia="en-GB"/>
        </w:rPr>
      </w:pPr>
      <w:r>
        <w:rPr>
          <w:rFonts w:ascii="Century Gothic" w:eastAsia="Times New Roman" w:hAnsi="Century Gothic" w:cs="Arial"/>
          <w:sz w:val="20"/>
          <w:szCs w:val="20"/>
          <w:lang w:eastAsia="en-GB"/>
        </w:rPr>
        <w:t>I</w:t>
      </w:r>
      <w:r w:rsidRPr="001A4CFF">
        <w:rPr>
          <w:rFonts w:ascii="Century Gothic" w:eastAsia="Times New Roman" w:hAnsi="Century Gothic" w:cs="Arial"/>
          <w:sz w:val="20"/>
          <w:szCs w:val="20"/>
          <w:lang w:eastAsia="en-GB"/>
        </w:rPr>
        <w:t xml:space="preserve">mportance of </w:t>
      </w:r>
      <w:r w:rsidRPr="001A4CFF">
        <w:rPr>
          <w:rFonts w:ascii="Century Gothic" w:eastAsia="Times New Roman" w:hAnsi="Century Gothic" w:cs="Arial"/>
          <w:b/>
          <w:sz w:val="20"/>
          <w:szCs w:val="20"/>
          <w:lang w:eastAsia="en-GB"/>
        </w:rPr>
        <w:t>learning and development.</w:t>
      </w:r>
      <w:r w:rsidRPr="001A4CFF">
        <w:rPr>
          <w:rFonts w:ascii="Century Gothic" w:eastAsia="Times New Roman" w:hAnsi="Century Gothic" w:cs="Arial"/>
          <w:sz w:val="20"/>
          <w:szCs w:val="20"/>
          <w:lang w:eastAsia="en-GB"/>
        </w:rPr>
        <w:t xml:space="preserve"> Children develop and learn at different rates. The framework covers the education and care of all children, including children with special educational needs and disabilities (SEND).</w:t>
      </w:r>
      <w:r w:rsidR="004742C4" w:rsidRPr="001A4CFF">
        <w:rPr>
          <w:rFonts w:ascii="Century Gothic" w:eastAsia="Times New Roman" w:hAnsi="Century Gothic" w:cs="Arial"/>
          <w:sz w:val="20"/>
          <w:szCs w:val="20"/>
          <w:lang w:eastAsia="en-GB"/>
        </w:rPr>
        <w:t>Our curriculum encompasses seven areas of learning and development. All areas of learning and development are important and inter-connected.</w:t>
      </w:r>
      <w:r w:rsidR="004742C4" w:rsidRPr="001A4CFF">
        <w:rPr>
          <w:rFonts w:ascii="Century Gothic" w:eastAsia="Times New Roman" w:hAnsi="Century Gothic" w:cs="Arial"/>
          <w:sz w:val="20"/>
          <w:szCs w:val="20"/>
          <w:lang w:eastAsia="en-GB"/>
        </w:rPr>
        <w:br/>
      </w:r>
    </w:p>
    <w:p w14:paraId="13F5F734" w14:textId="77777777" w:rsidR="00506824" w:rsidRPr="00506824" w:rsidRDefault="00506824" w:rsidP="00506824">
      <w:pPr>
        <w:rPr>
          <w:rFonts w:ascii="Century Gothic" w:eastAsia="Times New Roman" w:hAnsi="Century Gothic" w:cs="Arial"/>
          <w:b/>
          <w:sz w:val="20"/>
          <w:szCs w:val="20"/>
          <w:lang w:eastAsia="en-GB"/>
        </w:rPr>
      </w:pPr>
      <w:r w:rsidRPr="00506824">
        <w:rPr>
          <w:rFonts w:ascii="Century Gothic" w:eastAsia="Times New Roman" w:hAnsi="Century Gothic" w:cs="Arial"/>
          <w:b/>
          <w:sz w:val="20"/>
          <w:szCs w:val="20"/>
          <w:lang w:eastAsia="en-GB"/>
        </w:rPr>
        <w:t>The areas of learning and development</w:t>
      </w:r>
    </w:p>
    <w:p w14:paraId="5E1944C1" w14:textId="508A8FD6" w:rsidR="00506824" w:rsidRPr="00506824" w:rsidRDefault="00506824" w:rsidP="00506824">
      <w:pPr>
        <w:rPr>
          <w:rFonts w:ascii="Century Gothic" w:eastAsia="Times New Roman" w:hAnsi="Century Gothic" w:cs="Arial"/>
          <w:sz w:val="20"/>
          <w:szCs w:val="20"/>
          <w:lang w:eastAsia="en-GB"/>
        </w:rPr>
      </w:pPr>
      <w:r w:rsidRPr="00506824">
        <w:rPr>
          <w:rFonts w:ascii="Century Gothic" w:eastAsia="Times New Roman" w:hAnsi="Century Gothic" w:cs="Arial"/>
          <w:sz w:val="20"/>
          <w:szCs w:val="20"/>
          <w:lang w:eastAsia="en-GB"/>
        </w:rPr>
        <w:t>There are seven areas of learning and development that set out what providers must</w:t>
      </w:r>
    </w:p>
    <w:p w14:paraId="0A6F892B" w14:textId="77777777" w:rsidR="00506824" w:rsidRPr="00506824" w:rsidRDefault="00506824" w:rsidP="00506824">
      <w:pPr>
        <w:rPr>
          <w:rFonts w:ascii="Century Gothic" w:eastAsia="Times New Roman" w:hAnsi="Century Gothic" w:cs="Arial"/>
          <w:sz w:val="20"/>
          <w:szCs w:val="20"/>
          <w:lang w:eastAsia="en-GB"/>
        </w:rPr>
      </w:pPr>
      <w:proofErr w:type="gramStart"/>
      <w:r w:rsidRPr="00506824">
        <w:rPr>
          <w:rFonts w:ascii="Century Gothic" w:eastAsia="Times New Roman" w:hAnsi="Century Gothic" w:cs="Arial"/>
          <w:sz w:val="20"/>
          <w:szCs w:val="20"/>
          <w:lang w:eastAsia="en-GB"/>
        </w:rPr>
        <w:t>teach</w:t>
      </w:r>
      <w:proofErr w:type="gramEnd"/>
      <w:r w:rsidRPr="00506824">
        <w:rPr>
          <w:rFonts w:ascii="Century Gothic" w:eastAsia="Times New Roman" w:hAnsi="Century Gothic" w:cs="Arial"/>
          <w:sz w:val="20"/>
          <w:szCs w:val="20"/>
          <w:lang w:eastAsia="en-GB"/>
        </w:rPr>
        <w:t xml:space="preserve"> the children in their settings. All areas of learning and development are</w:t>
      </w:r>
    </w:p>
    <w:p w14:paraId="3340D687" w14:textId="77777777" w:rsidR="00506824" w:rsidRDefault="00506824" w:rsidP="00506824">
      <w:pPr>
        <w:rPr>
          <w:rFonts w:ascii="Century Gothic" w:eastAsia="Times New Roman" w:hAnsi="Century Gothic" w:cs="Arial"/>
          <w:sz w:val="20"/>
          <w:szCs w:val="20"/>
          <w:lang w:eastAsia="en-GB"/>
        </w:rPr>
      </w:pPr>
      <w:proofErr w:type="gramStart"/>
      <w:r w:rsidRPr="00506824">
        <w:rPr>
          <w:rFonts w:ascii="Century Gothic" w:eastAsia="Times New Roman" w:hAnsi="Century Gothic" w:cs="Arial"/>
          <w:sz w:val="20"/>
          <w:szCs w:val="20"/>
          <w:lang w:eastAsia="en-GB"/>
        </w:rPr>
        <w:t>important</w:t>
      </w:r>
      <w:proofErr w:type="gramEnd"/>
      <w:r w:rsidRPr="00506824">
        <w:rPr>
          <w:rFonts w:ascii="Century Gothic" w:eastAsia="Times New Roman" w:hAnsi="Century Gothic" w:cs="Arial"/>
          <w:sz w:val="20"/>
          <w:szCs w:val="20"/>
          <w:lang w:eastAsia="en-GB"/>
        </w:rPr>
        <w:t xml:space="preserve"> and inter-connected.</w:t>
      </w:r>
    </w:p>
    <w:p w14:paraId="5FB68029" w14:textId="77777777" w:rsidR="00506824" w:rsidRDefault="00506824" w:rsidP="00506824">
      <w:pPr>
        <w:rPr>
          <w:rFonts w:ascii="Century Gothic" w:eastAsia="Times New Roman" w:hAnsi="Century Gothic" w:cs="Arial"/>
          <w:sz w:val="20"/>
          <w:szCs w:val="20"/>
          <w:lang w:eastAsia="en-GB"/>
        </w:rPr>
      </w:pPr>
    </w:p>
    <w:p w14:paraId="7ACCD890" w14:textId="6EBCE552" w:rsidR="004742C4" w:rsidRPr="00F464CE" w:rsidRDefault="004742C4" w:rsidP="00506824">
      <w:pPr>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 xml:space="preserve">Three areas are particularly important for building a foundation for igniting children’s curiosity and enthusiasm for learning, forming relationships, and thriving. These are called the prime areas: </w:t>
      </w:r>
    </w:p>
    <w:p w14:paraId="1F9D0BD8" w14:textId="77777777" w:rsidR="004742C4" w:rsidRPr="00F464CE" w:rsidRDefault="004742C4" w:rsidP="00506824">
      <w:pPr>
        <w:numPr>
          <w:ilvl w:val="0"/>
          <w:numId w:val="8"/>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communication and language </w:t>
      </w:r>
    </w:p>
    <w:p w14:paraId="66DC16F0" w14:textId="77777777" w:rsidR="004742C4" w:rsidRPr="00F464CE" w:rsidRDefault="004742C4" w:rsidP="00506824">
      <w:pPr>
        <w:numPr>
          <w:ilvl w:val="0"/>
          <w:numId w:val="8"/>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physical development </w:t>
      </w:r>
    </w:p>
    <w:p w14:paraId="6A266CB1" w14:textId="77777777" w:rsidR="00507C55" w:rsidRPr="00F464CE" w:rsidRDefault="004742C4" w:rsidP="00506824">
      <w:pPr>
        <w:numPr>
          <w:ilvl w:val="0"/>
          <w:numId w:val="8"/>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personal, social, and emotional development.</w:t>
      </w:r>
      <w:r w:rsidRPr="00F464CE">
        <w:rPr>
          <w:rFonts w:ascii="Century Gothic" w:eastAsia="Times New Roman" w:hAnsi="Century Gothic" w:cs="Arial"/>
          <w:sz w:val="20"/>
          <w:szCs w:val="20"/>
          <w:lang w:eastAsia="en-GB"/>
        </w:rPr>
        <w:br/>
      </w:r>
    </w:p>
    <w:p w14:paraId="2468DB3E" w14:textId="50E13120" w:rsidR="004742C4" w:rsidRPr="00F464CE" w:rsidRDefault="004742C4" w:rsidP="00506824">
      <w:p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Four areas help children to strengthen and apply the prime areas. These are called the specific areas: </w:t>
      </w:r>
    </w:p>
    <w:p w14:paraId="65AF9C22" w14:textId="77777777" w:rsidR="004742C4" w:rsidRPr="00F464CE" w:rsidRDefault="004742C4" w:rsidP="00506824">
      <w:pPr>
        <w:numPr>
          <w:ilvl w:val="0"/>
          <w:numId w:val="9"/>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literacy </w:t>
      </w:r>
    </w:p>
    <w:p w14:paraId="1D05B08D" w14:textId="77777777" w:rsidR="004742C4" w:rsidRPr="00F464CE" w:rsidRDefault="004742C4" w:rsidP="00506824">
      <w:pPr>
        <w:numPr>
          <w:ilvl w:val="0"/>
          <w:numId w:val="9"/>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mathematics </w:t>
      </w:r>
    </w:p>
    <w:p w14:paraId="7E52CFC9" w14:textId="77777777" w:rsidR="004742C4" w:rsidRPr="00F464CE" w:rsidRDefault="004742C4" w:rsidP="00506824">
      <w:pPr>
        <w:numPr>
          <w:ilvl w:val="0"/>
          <w:numId w:val="9"/>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understanding the world </w:t>
      </w:r>
    </w:p>
    <w:p w14:paraId="49FA458F" w14:textId="77777777" w:rsidR="004742C4" w:rsidRPr="00F464CE" w:rsidRDefault="004742C4" w:rsidP="00506824">
      <w:pPr>
        <w:numPr>
          <w:ilvl w:val="0"/>
          <w:numId w:val="9"/>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expressive arts and design </w:t>
      </w:r>
    </w:p>
    <w:p w14:paraId="27652EC3" w14:textId="77777777" w:rsidR="00506824" w:rsidRDefault="00506824" w:rsidP="00506824">
      <w:pPr>
        <w:rPr>
          <w:rFonts w:ascii="Century Gothic" w:eastAsia="Times New Roman" w:hAnsi="Century Gothic" w:cs="Arial"/>
          <w:sz w:val="20"/>
          <w:szCs w:val="20"/>
          <w:lang w:eastAsia="en-GB"/>
        </w:rPr>
      </w:pPr>
    </w:p>
    <w:p w14:paraId="214B5C63" w14:textId="775F8B05" w:rsidR="004742C4" w:rsidRPr="00F464CE" w:rsidRDefault="004742C4" w:rsidP="00506824">
      <w:p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Throughout their time in the EYFS our children partake in an ambitious curriculum which is designed in a sequential way to ensure progress towards the end of reception goals. These goals are defined as Early Learning Goals (ELGs) The descriptors for these can be found in the appendix. </w:t>
      </w:r>
    </w:p>
    <w:p w14:paraId="497C35BF" w14:textId="77777777" w:rsidR="00D403A9" w:rsidRPr="00F464CE" w:rsidRDefault="004742C4" w:rsidP="00506824">
      <w:pPr>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 xml:space="preserve">Our curriculum incorporates </w:t>
      </w:r>
      <w:r w:rsidR="00507C55" w:rsidRPr="00F464CE">
        <w:rPr>
          <w:rFonts w:ascii="Century Gothic" w:eastAsia="Times New Roman" w:hAnsi="Century Gothic" w:cs="Arial"/>
          <w:sz w:val="20"/>
          <w:szCs w:val="20"/>
          <w:lang w:eastAsia="en-GB"/>
        </w:rPr>
        <w:t>L</w:t>
      </w:r>
      <w:r w:rsidRPr="00F464CE">
        <w:rPr>
          <w:rFonts w:ascii="Century Gothic" w:eastAsia="Times New Roman" w:hAnsi="Century Gothic" w:cs="Arial"/>
          <w:sz w:val="20"/>
          <w:szCs w:val="20"/>
          <w:lang w:eastAsia="en-GB"/>
        </w:rPr>
        <w:t xml:space="preserve">earning </w:t>
      </w:r>
      <w:r w:rsidR="00507C55" w:rsidRPr="00F464CE">
        <w:rPr>
          <w:rFonts w:ascii="Century Gothic" w:eastAsia="Times New Roman" w:hAnsi="Century Gothic" w:cs="Arial"/>
          <w:sz w:val="20"/>
          <w:szCs w:val="20"/>
          <w:lang w:eastAsia="en-GB"/>
        </w:rPr>
        <w:t>T</w:t>
      </w:r>
      <w:r w:rsidRPr="00F464CE">
        <w:rPr>
          <w:rFonts w:ascii="Century Gothic" w:eastAsia="Times New Roman" w:hAnsi="Century Gothic" w:cs="Arial"/>
          <w:sz w:val="20"/>
          <w:szCs w:val="20"/>
          <w:lang w:eastAsia="en-GB"/>
        </w:rPr>
        <w:t xml:space="preserve">hrough </w:t>
      </w:r>
      <w:r w:rsidR="00507C55" w:rsidRPr="00F464CE">
        <w:rPr>
          <w:rFonts w:ascii="Century Gothic" w:eastAsia="Times New Roman" w:hAnsi="Century Gothic" w:cs="Arial"/>
          <w:sz w:val="20"/>
          <w:szCs w:val="20"/>
          <w:lang w:eastAsia="en-GB"/>
        </w:rPr>
        <w:t>P</w:t>
      </w:r>
      <w:r w:rsidRPr="00F464CE">
        <w:rPr>
          <w:rFonts w:ascii="Century Gothic" w:eastAsia="Times New Roman" w:hAnsi="Century Gothic" w:cs="Arial"/>
          <w:sz w:val="20"/>
          <w:szCs w:val="20"/>
          <w:lang w:eastAsia="en-GB"/>
        </w:rPr>
        <w:t>lay, learning by adults modelling, by observing each other and through guided learning and direct teaching. It is also important to highlight that our plans are flexible to allow us to respond quickly to children’s new interests and/or needs.</w:t>
      </w:r>
      <w:r w:rsidRPr="00F464CE">
        <w:rPr>
          <w:rFonts w:ascii="Century Gothic" w:eastAsia="Times New Roman" w:hAnsi="Century Gothic" w:cs="Arial"/>
          <w:sz w:val="20"/>
          <w:szCs w:val="20"/>
          <w:lang w:eastAsia="en-GB"/>
        </w:rPr>
        <w:br/>
      </w:r>
    </w:p>
    <w:p w14:paraId="3BCA0B86" w14:textId="2C941F29" w:rsidR="004742C4" w:rsidRPr="00506824" w:rsidRDefault="004742C4" w:rsidP="00506824">
      <w:pPr>
        <w:rPr>
          <w:rFonts w:ascii="Century Gothic" w:eastAsia="Times New Roman" w:hAnsi="Century Gothic" w:cs="Arial"/>
          <w:b/>
          <w:lang w:eastAsia="en-GB"/>
        </w:rPr>
      </w:pPr>
      <w:r w:rsidRPr="00F464CE">
        <w:rPr>
          <w:rFonts w:ascii="Century Gothic" w:eastAsia="Times New Roman" w:hAnsi="Century Gothic" w:cs="Arial"/>
          <w:sz w:val="20"/>
          <w:szCs w:val="20"/>
          <w:lang w:eastAsia="en-GB"/>
        </w:rPr>
        <w:t xml:space="preserve">Weaving throughout the EYFS curriculum at </w:t>
      </w:r>
      <w:r w:rsidR="00D403A9" w:rsidRPr="00F464CE">
        <w:rPr>
          <w:rFonts w:ascii="Century Gothic" w:eastAsia="Times New Roman" w:hAnsi="Century Gothic" w:cs="Arial"/>
          <w:sz w:val="20"/>
          <w:szCs w:val="20"/>
          <w:lang w:eastAsia="en-GB"/>
        </w:rPr>
        <w:t>Chislet Church of England Primary School</w:t>
      </w:r>
      <w:r w:rsidRPr="00F464CE">
        <w:rPr>
          <w:rFonts w:ascii="Century Gothic" w:eastAsia="Times New Roman" w:hAnsi="Century Gothic" w:cs="Arial"/>
          <w:sz w:val="20"/>
          <w:szCs w:val="20"/>
          <w:lang w:eastAsia="en-GB"/>
        </w:rPr>
        <w:t xml:space="preserve"> are three </w:t>
      </w:r>
      <w:r w:rsidRPr="00506824">
        <w:rPr>
          <w:rFonts w:ascii="Century Gothic" w:eastAsia="Times New Roman" w:hAnsi="Century Gothic" w:cs="Arial"/>
          <w:b/>
          <w:sz w:val="20"/>
          <w:szCs w:val="20"/>
          <w:lang w:eastAsia="en-GB"/>
        </w:rPr>
        <w:t xml:space="preserve">Characteristics of Effective Learning. </w:t>
      </w:r>
    </w:p>
    <w:p w14:paraId="5128DB63" w14:textId="533D09C2" w:rsidR="004742C4" w:rsidRPr="00F464CE" w:rsidRDefault="004742C4" w:rsidP="00506824">
      <w:pPr>
        <w:numPr>
          <w:ilvl w:val="0"/>
          <w:numId w:val="10"/>
        </w:numPr>
        <w:rPr>
          <w:rFonts w:ascii="Century Gothic" w:eastAsia="Times New Roman" w:hAnsi="Century Gothic" w:cs="Arial"/>
          <w:sz w:val="20"/>
          <w:szCs w:val="20"/>
          <w:lang w:eastAsia="en-GB"/>
        </w:rPr>
      </w:pPr>
      <w:proofErr w:type="gramStart"/>
      <w:r w:rsidRPr="00F464CE">
        <w:rPr>
          <w:rFonts w:ascii="Century Gothic" w:eastAsia="Times New Roman" w:hAnsi="Century Gothic" w:cs="Arial"/>
          <w:sz w:val="20"/>
          <w:szCs w:val="20"/>
          <w:lang w:eastAsia="en-GB"/>
        </w:rPr>
        <w:t>playing</w:t>
      </w:r>
      <w:proofErr w:type="gramEnd"/>
      <w:r w:rsidRPr="00F464CE">
        <w:rPr>
          <w:rFonts w:ascii="Century Gothic" w:eastAsia="Times New Roman" w:hAnsi="Century Gothic" w:cs="Arial"/>
          <w:sz w:val="20"/>
          <w:szCs w:val="20"/>
          <w:lang w:eastAsia="en-GB"/>
        </w:rPr>
        <w:t xml:space="preserve"> and exploring - children investigate and experience things, and ‘have a go</w:t>
      </w:r>
      <w:r w:rsidR="007A659E" w:rsidRPr="00F464CE">
        <w:rPr>
          <w:rFonts w:ascii="Century Gothic" w:eastAsia="Times New Roman" w:hAnsi="Century Gothic" w:cs="Arial"/>
          <w:sz w:val="20"/>
          <w:szCs w:val="20"/>
          <w:lang w:eastAsia="en-GB"/>
        </w:rPr>
        <w:t>’.</w:t>
      </w:r>
      <w:r w:rsidRPr="00F464CE">
        <w:rPr>
          <w:rFonts w:ascii="Century Gothic" w:eastAsia="Times New Roman" w:hAnsi="Century Gothic" w:cs="Arial"/>
          <w:sz w:val="20"/>
          <w:szCs w:val="20"/>
          <w:lang w:eastAsia="en-GB"/>
        </w:rPr>
        <w:t xml:space="preserve"> </w:t>
      </w:r>
    </w:p>
    <w:p w14:paraId="27753849" w14:textId="77777777" w:rsidR="004742C4" w:rsidRPr="00F464CE" w:rsidRDefault="004742C4" w:rsidP="00506824">
      <w:pPr>
        <w:numPr>
          <w:ilvl w:val="0"/>
          <w:numId w:val="10"/>
        </w:numPr>
        <w:rPr>
          <w:rFonts w:ascii="Century Gothic" w:eastAsia="Times New Roman" w:hAnsi="Century Gothic" w:cs="Arial"/>
          <w:sz w:val="20"/>
          <w:szCs w:val="20"/>
          <w:lang w:eastAsia="en-GB"/>
        </w:rPr>
      </w:pPr>
      <w:proofErr w:type="gramStart"/>
      <w:r w:rsidRPr="00F464CE">
        <w:rPr>
          <w:rFonts w:ascii="Century Gothic" w:eastAsia="Times New Roman" w:hAnsi="Century Gothic" w:cs="Arial"/>
          <w:sz w:val="20"/>
          <w:szCs w:val="20"/>
          <w:lang w:eastAsia="en-GB"/>
        </w:rPr>
        <w:t>active</w:t>
      </w:r>
      <w:proofErr w:type="gramEnd"/>
      <w:r w:rsidRPr="00F464CE">
        <w:rPr>
          <w:rFonts w:ascii="Century Gothic" w:eastAsia="Times New Roman" w:hAnsi="Century Gothic" w:cs="Arial"/>
          <w:sz w:val="20"/>
          <w:szCs w:val="20"/>
          <w:lang w:eastAsia="en-GB"/>
        </w:rPr>
        <w:t xml:space="preserve"> learning - children concentrate and keep on trying if they encounter difficulties, and enjoy achievements. </w:t>
      </w:r>
    </w:p>
    <w:p w14:paraId="371CA473" w14:textId="77777777" w:rsidR="00F464CE" w:rsidRDefault="004742C4" w:rsidP="00506824">
      <w:pPr>
        <w:numPr>
          <w:ilvl w:val="0"/>
          <w:numId w:val="10"/>
        </w:num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creating and thinking critically - children have and develop their own ideas, make links between ideas, and develop strategies for doing things.</w:t>
      </w:r>
    </w:p>
    <w:p w14:paraId="56FD21C2" w14:textId="6FBFB0B3" w:rsidR="004742C4" w:rsidRPr="00F464CE" w:rsidRDefault="004742C4" w:rsidP="00F464CE">
      <w:p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lastRenderedPageBreak/>
        <w:t xml:space="preserve">These elements underpin how we reflect on each child’s development and adjust our </w:t>
      </w:r>
      <w:r w:rsidR="00F464CE">
        <w:rPr>
          <w:rFonts w:ascii="Century Gothic" w:eastAsia="Times New Roman" w:hAnsi="Century Gothic" w:cs="Arial"/>
          <w:sz w:val="20"/>
          <w:szCs w:val="20"/>
          <w:lang w:eastAsia="en-GB"/>
        </w:rPr>
        <w:t>p</w:t>
      </w:r>
      <w:r w:rsidRPr="00F464CE">
        <w:rPr>
          <w:rFonts w:ascii="Century Gothic" w:eastAsia="Times New Roman" w:hAnsi="Century Gothic" w:cs="Arial"/>
          <w:sz w:val="20"/>
          <w:szCs w:val="20"/>
          <w:lang w:eastAsia="en-GB"/>
        </w:rPr>
        <w:t xml:space="preserve">ractice accordingly. Supporting children in their individual learning behaviour and observing the context of children’s play is essential. </w:t>
      </w:r>
    </w:p>
    <w:p w14:paraId="473743D4" w14:textId="7BD0065A" w:rsidR="00D403A9" w:rsidRPr="00F464CE" w:rsidRDefault="004742C4" w:rsidP="00D403A9">
      <w:p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We plan children’s activities to reflect their interests. Assessment is conducted through observation and focused individual, </w:t>
      </w:r>
      <w:r w:rsidR="00D403A9" w:rsidRPr="00F464CE">
        <w:rPr>
          <w:rFonts w:ascii="Century Gothic" w:eastAsia="Times New Roman" w:hAnsi="Century Gothic" w:cs="Arial"/>
          <w:sz w:val="20"/>
          <w:szCs w:val="20"/>
          <w:lang w:eastAsia="en-GB"/>
        </w:rPr>
        <w:t>group,</w:t>
      </w:r>
      <w:r w:rsidRPr="00F464CE">
        <w:rPr>
          <w:rFonts w:ascii="Century Gothic" w:eastAsia="Times New Roman" w:hAnsi="Century Gothic" w:cs="Arial"/>
          <w:sz w:val="20"/>
          <w:szCs w:val="20"/>
          <w:lang w:eastAsia="en-GB"/>
        </w:rPr>
        <w:t xml:space="preserve"> and whole class teaching sessions. </w:t>
      </w:r>
      <w:r w:rsidR="00D403A9" w:rsidRPr="00F464CE">
        <w:rPr>
          <w:rFonts w:ascii="Century Gothic" w:eastAsia="Times New Roman" w:hAnsi="Century Gothic" w:cs="Arial"/>
          <w:sz w:val="20"/>
          <w:szCs w:val="20"/>
          <w:lang w:eastAsia="en-GB"/>
        </w:rPr>
        <w:t>We enhance our assessments through pictures and message from home using the Class Dojo interactive communication App.</w:t>
      </w:r>
    </w:p>
    <w:p w14:paraId="016323FD" w14:textId="102DC6FB" w:rsidR="004742C4" w:rsidRPr="00F464CE" w:rsidRDefault="004742C4" w:rsidP="00506824">
      <w:pPr>
        <w:rPr>
          <w:rFonts w:ascii="Century Gothic" w:eastAsia="Times New Roman" w:hAnsi="Century Gothic" w:cs="Arial"/>
          <w:sz w:val="20"/>
          <w:szCs w:val="20"/>
          <w:lang w:eastAsia="en-GB"/>
        </w:rPr>
      </w:pPr>
      <w:r w:rsidRPr="00F464CE">
        <w:rPr>
          <w:rFonts w:ascii="Century Gothic" w:eastAsia="Times New Roman" w:hAnsi="Century Gothic" w:cs="Arial"/>
          <w:b/>
          <w:bCs/>
          <w:sz w:val="20"/>
          <w:szCs w:val="20"/>
          <w:lang w:eastAsia="en-GB"/>
        </w:rPr>
        <w:t xml:space="preserve">The Learning Environment and Outdoor Spaces </w:t>
      </w:r>
    </w:p>
    <w:p w14:paraId="536845C6" w14:textId="50FFEB5F" w:rsidR="004742C4" w:rsidRPr="00F464CE" w:rsidRDefault="004742C4" w:rsidP="00506824">
      <w:p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The foundation </w:t>
      </w:r>
      <w:r w:rsidR="00D403A9" w:rsidRPr="00F464CE">
        <w:rPr>
          <w:rFonts w:ascii="Century Gothic" w:eastAsia="Times New Roman" w:hAnsi="Century Gothic" w:cs="Arial"/>
          <w:sz w:val="20"/>
          <w:szCs w:val="20"/>
          <w:lang w:eastAsia="en-GB"/>
        </w:rPr>
        <w:t>stage learning area</w:t>
      </w:r>
      <w:r w:rsidRPr="00F464CE">
        <w:rPr>
          <w:rFonts w:ascii="Century Gothic" w:eastAsia="Times New Roman" w:hAnsi="Century Gothic" w:cs="Arial"/>
          <w:sz w:val="20"/>
          <w:szCs w:val="20"/>
          <w:lang w:eastAsia="en-GB"/>
        </w:rPr>
        <w:t xml:space="preserve"> </w:t>
      </w:r>
      <w:r w:rsidR="00D403A9" w:rsidRPr="00F464CE">
        <w:rPr>
          <w:rFonts w:ascii="Century Gothic" w:eastAsia="Times New Roman" w:hAnsi="Century Gothic" w:cs="Arial"/>
          <w:sz w:val="20"/>
          <w:szCs w:val="20"/>
          <w:lang w:eastAsia="en-GB"/>
        </w:rPr>
        <w:t>is</w:t>
      </w:r>
      <w:r w:rsidRPr="00F464CE">
        <w:rPr>
          <w:rFonts w:ascii="Century Gothic" w:eastAsia="Times New Roman" w:hAnsi="Century Gothic" w:cs="Arial"/>
          <w:sz w:val="20"/>
          <w:szCs w:val="20"/>
          <w:lang w:eastAsia="en-GB"/>
        </w:rPr>
        <w:t xml:space="preserve"> organised in such a way that children can explore and learn in a safe environment. Equipment and resources are accessible and can be located and used independently by children. The enclosed outdoor spaces are secure and offer children the opportunity to explore a different environment, presenting them with different challenges and experiences. These areas </w:t>
      </w:r>
      <w:r w:rsidR="00D403A9" w:rsidRPr="00F464CE">
        <w:rPr>
          <w:rFonts w:ascii="Century Gothic" w:eastAsia="Times New Roman" w:hAnsi="Century Gothic" w:cs="Arial"/>
          <w:sz w:val="20"/>
          <w:szCs w:val="20"/>
          <w:lang w:eastAsia="en-GB"/>
        </w:rPr>
        <w:t>are</w:t>
      </w:r>
      <w:r w:rsidRPr="00F464CE">
        <w:rPr>
          <w:rFonts w:ascii="Century Gothic" w:eastAsia="Times New Roman" w:hAnsi="Century Gothic" w:cs="Arial"/>
          <w:sz w:val="20"/>
          <w:szCs w:val="20"/>
          <w:lang w:eastAsia="en-GB"/>
        </w:rPr>
        <w:t xml:space="preserve"> </w:t>
      </w:r>
      <w:r w:rsidR="00D403A9" w:rsidRPr="00F464CE">
        <w:rPr>
          <w:rFonts w:ascii="Century Gothic" w:eastAsia="Times New Roman" w:hAnsi="Century Gothic" w:cs="Arial"/>
          <w:sz w:val="20"/>
          <w:szCs w:val="20"/>
          <w:lang w:eastAsia="en-GB"/>
        </w:rPr>
        <w:t>continuously</w:t>
      </w:r>
      <w:r w:rsidRPr="00F464CE">
        <w:rPr>
          <w:rFonts w:ascii="Century Gothic" w:eastAsia="Times New Roman" w:hAnsi="Century Gothic" w:cs="Arial"/>
          <w:sz w:val="20"/>
          <w:szCs w:val="20"/>
          <w:lang w:eastAsia="en-GB"/>
        </w:rPr>
        <w:t xml:space="preserve"> </w:t>
      </w:r>
      <w:r w:rsidR="00D403A9" w:rsidRPr="00F464CE">
        <w:rPr>
          <w:rFonts w:ascii="Century Gothic" w:eastAsia="Times New Roman" w:hAnsi="Century Gothic" w:cs="Arial"/>
          <w:sz w:val="20"/>
          <w:szCs w:val="20"/>
          <w:lang w:eastAsia="en-GB"/>
        </w:rPr>
        <w:t>being</w:t>
      </w:r>
      <w:r w:rsidRPr="00F464CE">
        <w:rPr>
          <w:rFonts w:ascii="Century Gothic" w:eastAsia="Times New Roman" w:hAnsi="Century Gothic" w:cs="Arial"/>
          <w:sz w:val="20"/>
          <w:szCs w:val="20"/>
          <w:lang w:eastAsia="en-GB"/>
        </w:rPr>
        <w:t xml:space="preserve"> improved and developed to give our children the best opportunities possible to achieve their BEST. Activities are planned throughout the foundation units to help the children develop in all areas of learning. We encourage children to explore the outdoors at all times of year and in all weathers. We provide appropriate clothing if required. </w:t>
      </w:r>
    </w:p>
    <w:p w14:paraId="6249A4DB" w14:textId="0E2DB38B" w:rsidR="004742C4" w:rsidRPr="00F464CE" w:rsidRDefault="004742C4" w:rsidP="00506824">
      <w:p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b/>
          <w:bCs/>
          <w:sz w:val="20"/>
          <w:szCs w:val="20"/>
          <w:lang w:eastAsia="en-GB"/>
        </w:rPr>
        <w:t xml:space="preserve">Relationships </w:t>
      </w:r>
      <w:r w:rsidRPr="00F464CE">
        <w:rPr>
          <w:rFonts w:ascii="Century Gothic" w:eastAsia="Times New Roman" w:hAnsi="Century Gothic" w:cs="Arial"/>
          <w:sz w:val="20"/>
          <w:szCs w:val="20"/>
          <w:lang w:eastAsia="en-GB"/>
        </w:rPr>
        <w:br/>
        <w:t xml:space="preserve">At </w:t>
      </w:r>
      <w:r w:rsidR="00D403A9" w:rsidRPr="00F464CE">
        <w:rPr>
          <w:rFonts w:ascii="Century Gothic" w:eastAsia="Times New Roman" w:hAnsi="Century Gothic" w:cs="Arial"/>
          <w:sz w:val="20"/>
          <w:szCs w:val="20"/>
          <w:lang w:eastAsia="en-GB"/>
        </w:rPr>
        <w:t>Chislet Church of England</w:t>
      </w:r>
      <w:r w:rsidRPr="00F464CE">
        <w:rPr>
          <w:rFonts w:ascii="Century Gothic" w:eastAsia="Times New Roman" w:hAnsi="Century Gothic" w:cs="Arial"/>
          <w:sz w:val="20"/>
          <w:szCs w:val="20"/>
          <w:lang w:eastAsia="en-GB"/>
        </w:rPr>
        <w:t xml:space="preserve"> P</w:t>
      </w:r>
      <w:r w:rsidR="00D403A9" w:rsidRPr="00F464CE">
        <w:rPr>
          <w:rFonts w:ascii="Century Gothic" w:eastAsia="Times New Roman" w:hAnsi="Century Gothic" w:cs="Arial"/>
          <w:sz w:val="20"/>
          <w:szCs w:val="20"/>
          <w:lang w:eastAsia="en-GB"/>
        </w:rPr>
        <w:t>rimary</w:t>
      </w:r>
      <w:r w:rsidRPr="00F464CE">
        <w:rPr>
          <w:rFonts w:ascii="Century Gothic" w:eastAsia="Times New Roman" w:hAnsi="Century Gothic" w:cs="Arial"/>
          <w:sz w:val="20"/>
          <w:szCs w:val="20"/>
          <w:lang w:eastAsia="en-GB"/>
        </w:rPr>
        <w:t xml:space="preserve"> School, we believe it is important for children to learn social skills and to develop relationships with peers and adults. This will be achieved through carefully planned activities relating to the Personal, Social and Emotional Development aspects of the EYFS curriculum and through playing and interacting with other children and adults. It will be mostly child led. Positive relationships and good manners will be </w:t>
      </w:r>
      <w:r w:rsidR="00D403A9" w:rsidRPr="00F464CE">
        <w:rPr>
          <w:rFonts w:ascii="Century Gothic" w:eastAsia="Times New Roman" w:hAnsi="Century Gothic" w:cs="Arial"/>
          <w:sz w:val="20"/>
          <w:szCs w:val="20"/>
          <w:lang w:eastAsia="en-GB"/>
        </w:rPr>
        <w:t>modelled</w:t>
      </w:r>
      <w:r w:rsidRPr="00F464CE">
        <w:rPr>
          <w:rFonts w:ascii="Century Gothic" w:eastAsia="Times New Roman" w:hAnsi="Century Gothic" w:cs="Arial"/>
          <w:sz w:val="20"/>
          <w:szCs w:val="20"/>
          <w:lang w:eastAsia="en-GB"/>
        </w:rPr>
        <w:t xml:space="preserve"> by all staff towards each other and towards the children. </w:t>
      </w:r>
      <w:r w:rsidR="00D403A9" w:rsidRPr="00F464CE">
        <w:rPr>
          <w:rFonts w:ascii="Century Gothic" w:eastAsia="Times New Roman" w:hAnsi="Century Gothic" w:cs="Arial"/>
          <w:sz w:val="20"/>
          <w:szCs w:val="20"/>
          <w:lang w:eastAsia="en-GB"/>
        </w:rPr>
        <w:t>Spiritual relationships will also be developed, and children will be able to explore their spirituality through worship and prayer.</w:t>
      </w:r>
    </w:p>
    <w:p w14:paraId="3E464864" w14:textId="340204A2" w:rsidR="004742C4" w:rsidRPr="00F464CE" w:rsidRDefault="004742C4" w:rsidP="00D403A9">
      <w:p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b/>
          <w:bCs/>
          <w:sz w:val="20"/>
          <w:szCs w:val="20"/>
          <w:lang w:eastAsia="en-GB"/>
        </w:rPr>
        <w:t xml:space="preserve">The Parent - Teacher Partnership </w:t>
      </w:r>
      <w:r w:rsidRPr="00F464CE">
        <w:rPr>
          <w:rFonts w:ascii="Century Gothic" w:eastAsia="Times New Roman" w:hAnsi="Century Gothic" w:cs="Arial"/>
          <w:sz w:val="20"/>
          <w:szCs w:val="20"/>
          <w:lang w:eastAsia="en-GB"/>
        </w:rPr>
        <w:br/>
        <w:t xml:space="preserve">The EYFS setting cannot function without the enduring support of parents and carers. We recognise that parents are the child’s primary educator and we recognise this important role through regular engagement including: </w:t>
      </w:r>
    </w:p>
    <w:p w14:paraId="2953EE36" w14:textId="77777777" w:rsidR="004742C4" w:rsidRPr="00F464CE" w:rsidRDefault="004742C4" w:rsidP="004742C4">
      <w:pPr>
        <w:numPr>
          <w:ilvl w:val="0"/>
          <w:numId w:val="1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Initial information and admission meetings for completion of admission forms and to sign permission slips for visits out of school, use of photographs of their child for assessment purposes and using the internet at school. </w:t>
      </w:r>
    </w:p>
    <w:p w14:paraId="13E644D8" w14:textId="77777777" w:rsidR="004742C4" w:rsidRPr="00F464CE" w:rsidRDefault="004742C4" w:rsidP="004742C4">
      <w:pPr>
        <w:numPr>
          <w:ilvl w:val="0"/>
          <w:numId w:val="1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Having an open door policy to enable parents to come and speak with staff should they have any </w:t>
      </w:r>
      <w:proofErr w:type="gramStart"/>
      <w:r w:rsidRPr="00F464CE">
        <w:rPr>
          <w:rFonts w:ascii="Century Gothic" w:eastAsia="Times New Roman" w:hAnsi="Century Gothic" w:cs="Arial"/>
          <w:sz w:val="20"/>
          <w:szCs w:val="20"/>
          <w:lang w:eastAsia="en-GB"/>
        </w:rPr>
        <w:t>concerns.</w:t>
      </w:r>
      <w:proofErr w:type="gramEnd"/>
      <w:r w:rsidRPr="00F464CE">
        <w:rPr>
          <w:rFonts w:ascii="Century Gothic" w:eastAsia="Times New Roman" w:hAnsi="Century Gothic" w:cs="Arial"/>
          <w:sz w:val="20"/>
          <w:szCs w:val="20"/>
          <w:lang w:eastAsia="en-GB"/>
        </w:rPr>
        <w:t xml:space="preserve"> </w:t>
      </w:r>
    </w:p>
    <w:p w14:paraId="03EBC0EE" w14:textId="77777777" w:rsidR="004742C4" w:rsidRPr="00F464CE" w:rsidRDefault="004742C4" w:rsidP="004742C4">
      <w:pPr>
        <w:numPr>
          <w:ilvl w:val="0"/>
          <w:numId w:val="1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Twice annual parents’ evenings. </w:t>
      </w:r>
    </w:p>
    <w:p w14:paraId="06550F41" w14:textId="77777777" w:rsidR="004742C4" w:rsidRPr="00F464CE" w:rsidRDefault="004742C4" w:rsidP="004742C4">
      <w:pPr>
        <w:numPr>
          <w:ilvl w:val="0"/>
          <w:numId w:val="1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Regular parents’ information afternoons. E.g. phonic and maths sessions. </w:t>
      </w:r>
    </w:p>
    <w:p w14:paraId="0836EB36" w14:textId="77777777" w:rsidR="004742C4" w:rsidRPr="00F464CE" w:rsidRDefault="004742C4" w:rsidP="004742C4">
      <w:pPr>
        <w:numPr>
          <w:ilvl w:val="0"/>
          <w:numId w:val="1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Events and activities throughout the year which bring together children, parents and the school. E.g. celebration days. </w:t>
      </w:r>
    </w:p>
    <w:p w14:paraId="3DEA2BBE" w14:textId="77777777" w:rsidR="004742C4" w:rsidRPr="00F464CE" w:rsidRDefault="004742C4" w:rsidP="004742C4">
      <w:pPr>
        <w:numPr>
          <w:ilvl w:val="0"/>
          <w:numId w:val="11"/>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Sending activities home for parents to complete with their children. </w:t>
      </w:r>
    </w:p>
    <w:p w14:paraId="13284D2B" w14:textId="77777777" w:rsidR="004742C4" w:rsidRPr="00F464CE" w:rsidRDefault="004742C4" w:rsidP="00506824">
      <w:pPr>
        <w:rPr>
          <w:rFonts w:ascii="Century Gothic" w:eastAsia="Times New Roman" w:hAnsi="Century Gothic" w:cs="Arial"/>
          <w:lang w:eastAsia="en-GB"/>
        </w:rPr>
      </w:pPr>
      <w:r w:rsidRPr="00F464CE">
        <w:rPr>
          <w:rFonts w:ascii="Century Gothic" w:eastAsia="Times New Roman" w:hAnsi="Century Gothic" w:cs="Arial"/>
          <w:b/>
          <w:bCs/>
          <w:sz w:val="20"/>
          <w:szCs w:val="20"/>
          <w:lang w:eastAsia="en-GB"/>
        </w:rPr>
        <w:t xml:space="preserve">Admission &amp; Transition </w:t>
      </w:r>
    </w:p>
    <w:p w14:paraId="0C2527FE" w14:textId="7C1C71FD" w:rsidR="004742C4" w:rsidRPr="00F464CE" w:rsidRDefault="004742C4" w:rsidP="00506824">
      <w:pPr>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 xml:space="preserve">Children are admitted to our foundation stage as per </w:t>
      </w:r>
      <w:r w:rsidR="004F3ED8" w:rsidRPr="00F464CE">
        <w:rPr>
          <w:rFonts w:ascii="Century Gothic" w:eastAsia="Times New Roman" w:hAnsi="Century Gothic" w:cs="Arial"/>
          <w:sz w:val="20"/>
          <w:szCs w:val="20"/>
          <w:lang w:eastAsia="en-GB"/>
        </w:rPr>
        <w:t>KCC</w:t>
      </w:r>
      <w:r w:rsidRPr="00F464CE">
        <w:rPr>
          <w:rFonts w:ascii="Century Gothic" w:eastAsia="Times New Roman" w:hAnsi="Century Gothic" w:cs="Arial"/>
          <w:sz w:val="20"/>
          <w:szCs w:val="20"/>
          <w:lang w:eastAsia="en-GB"/>
        </w:rPr>
        <w:t xml:space="preserve"> admission policies. </w:t>
      </w:r>
    </w:p>
    <w:p w14:paraId="14273D13" w14:textId="59145526" w:rsidR="004742C4" w:rsidRPr="00F464CE" w:rsidRDefault="004742C4" w:rsidP="00506824">
      <w:pPr>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 xml:space="preserve">When children start in Reception parents/carers are invited to meet staff, look around the </w:t>
      </w:r>
      <w:r w:rsidR="00D403A9" w:rsidRPr="00F464CE">
        <w:rPr>
          <w:rFonts w:ascii="Century Gothic" w:eastAsia="Times New Roman" w:hAnsi="Century Gothic" w:cs="Arial"/>
          <w:sz w:val="20"/>
          <w:szCs w:val="20"/>
          <w:lang w:eastAsia="en-GB"/>
        </w:rPr>
        <w:t>learning area</w:t>
      </w:r>
      <w:r w:rsidRPr="00F464CE">
        <w:rPr>
          <w:rFonts w:ascii="Century Gothic" w:eastAsia="Times New Roman" w:hAnsi="Century Gothic" w:cs="Arial"/>
          <w:sz w:val="20"/>
          <w:szCs w:val="20"/>
          <w:lang w:eastAsia="en-GB"/>
        </w:rPr>
        <w:t xml:space="preserve"> and find out more about what their child will experience at the school. Children are given the opportunity to meet their new teacher and explore the learning environment. </w:t>
      </w:r>
    </w:p>
    <w:p w14:paraId="405EB4DB" w14:textId="31083BEE" w:rsidR="004742C4" w:rsidRPr="00F464CE" w:rsidRDefault="004742C4" w:rsidP="00506824">
      <w:pPr>
        <w:spacing w:before="100" w:beforeAutospacing="1" w:after="100" w:afterAutospacing="1"/>
        <w:rPr>
          <w:rFonts w:ascii="Century Gothic" w:eastAsia="Times New Roman" w:hAnsi="Century Gothic" w:cs="Arial"/>
          <w:lang w:eastAsia="en-GB"/>
        </w:rPr>
      </w:pPr>
      <w:r w:rsidRPr="00F464CE">
        <w:rPr>
          <w:rFonts w:ascii="Century Gothic" w:eastAsia="Times New Roman" w:hAnsi="Century Gothic" w:cs="Arial"/>
          <w:b/>
          <w:bCs/>
          <w:sz w:val="20"/>
          <w:szCs w:val="20"/>
          <w:lang w:eastAsia="en-GB"/>
        </w:rPr>
        <w:t xml:space="preserve">Special Education Needs and Disability (SEND) </w:t>
      </w:r>
      <w:r w:rsidRPr="00F464CE">
        <w:rPr>
          <w:rFonts w:ascii="Century Gothic" w:eastAsia="Times New Roman" w:hAnsi="Century Gothic" w:cs="Arial"/>
          <w:sz w:val="20"/>
          <w:szCs w:val="20"/>
          <w:lang w:eastAsia="en-GB"/>
        </w:rPr>
        <w:br/>
        <w:t xml:space="preserve">We strongly believe that early identification of individual needs is crucial in enabling staff to meet the needs of each child. Concerns are discussed with parents at an early stage in an </w:t>
      </w:r>
      <w:r w:rsidRPr="00F464CE">
        <w:rPr>
          <w:rFonts w:ascii="Century Gothic" w:eastAsia="Times New Roman" w:hAnsi="Century Gothic" w:cs="Arial"/>
          <w:sz w:val="20"/>
          <w:szCs w:val="20"/>
          <w:lang w:eastAsia="en-GB"/>
        </w:rPr>
        <w:lastRenderedPageBreak/>
        <w:t xml:space="preserve">open, honest and sensitive manner. The school SEND leader will offer support and advice, seeking outside agency partnerships as appropriate. Further information is found in our SEND Policy. </w:t>
      </w:r>
    </w:p>
    <w:p w14:paraId="0C4CFCD2" w14:textId="55567600" w:rsidR="004742C4" w:rsidRPr="00F464CE" w:rsidRDefault="004742C4" w:rsidP="004742C4">
      <w:pPr>
        <w:spacing w:before="100" w:beforeAutospacing="1" w:after="100" w:afterAutospacing="1"/>
        <w:rPr>
          <w:rFonts w:ascii="Century Gothic" w:eastAsia="Times New Roman" w:hAnsi="Century Gothic" w:cs="Arial"/>
          <w:lang w:eastAsia="en-GB"/>
        </w:rPr>
      </w:pPr>
      <w:r w:rsidRPr="00F464CE">
        <w:rPr>
          <w:rFonts w:ascii="Century Gothic" w:eastAsia="Times New Roman" w:hAnsi="Century Gothic" w:cs="Arial"/>
          <w:b/>
          <w:bCs/>
          <w:sz w:val="20"/>
          <w:szCs w:val="20"/>
          <w:lang w:eastAsia="en-GB"/>
        </w:rPr>
        <w:t xml:space="preserve">Assessment and Reporting to Parents </w:t>
      </w:r>
      <w:r w:rsidRPr="00F464CE">
        <w:rPr>
          <w:rFonts w:ascii="Century Gothic" w:eastAsia="Times New Roman" w:hAnsi="Century Gothic" w:cs="Arial"/>
          <w:sz w:val="20"/>
          <w:szCs w:val="20"/>
          <w:lang w:eastAsia="en-GB"/>
        </w:rPr>
        <w:br/>
        <w:t xml:space="preserve">Assessing children’s progress against the Early Learning Goals is a continuous process throughout the EYFS. At the end of </w:t>
      </w:r>
      <w:r w:rsidR="00D403A9" w:rsidRPr="00F464CE">
        <w:rPr>
          <w:rFonts w:ascii="Century Gothic" w:eastAsia="Times New Roman" w:hAnsi="Century Gothic" w:cs="Arial"/>
          <w:sz w:val="20"/>
          <w:szCs w:val="20"/>
          <w:lang w:eastAsia="en-GB"/>
        </w:rPr>
        <w:t xml:space="preserve">the </w:t>
      </w:r>
      <w:r w:rsidRPr="00F464CE">
        <w:rPr>
          <w:rFonts w:ascii="Century Gothic" w:eastAsia="Times New Roman" w:hAnsi="Century Gothic" w:cs="Arial"/>
          <w:sz w:val="20"/>
          <w:szCs w:val="20"/>
          <w:lang w:eastAsia="en-GB"/>
        </w:rPr>
        <w:t xml:space="preserve">Foundation </w:t>
      </w:r>
      <w:r w:rsidR="00D403A9" w:rsidRPr="00F464CE">
        <w:rPr>
          <w:rFonts w:ascii="Century Gothic" w:eastAsia="Times New Roman" w:hAnsi="Century Gothic" w:cs="Arial"/>
          <w:sz w:val="20"/>
          <w:szCs w:val="20"/>
          <w:lang w:eastAsia="en-GB"/>
        </w:rPr>
        <w:t>Stage</w:t>
      </w:r>
      <w:r w:rsidR="00844A55" w:rsidRPr="00F464CE">
        <w:rPr>
          <w:rFonts w:ascii="Century Gothic" w:eastAsia="Times New Roman" w:hAnsi="Century Gothic" w:cs="Arial"/>
          <w:sz w:val="20"/>
          <w:szCs w:val="20"/>
          <w:lang w:eastAsia="en-GB"/>
        </w:rPr>
        <w:t xml:space="preserve"> there</w:t>
      </w:r>
      <w:r w:rsidRPr="00F464CE">
        <w:rPr>
          <w:rFonts w:ascii="Century Gothic" w:eastAsia="Times New Roman" w:hAnsi="Century Gothic" w:cs="Arial"/>
          <w:sz w:val="20"/>
          <w:szCs w:val="20"/>
          <w:lang w:eastAsia="en-GB"/>
        </w:rPr>
        <w:t xml:space="preserve"> is a legal requirement for us to assess all children against the Early Learning Goals </w:t>
      </w:r>
      <w:r w:rsidR="00844A55" w:rsidRPr="00F464CE">
        <w:rPr>
          <w:rFonts w:ascii="Century Gothic" w:eastAsia="Times New Roman" w:hAnsi="Century Gothic" w:cs="Arial"/>
          <w:sz w:val="20"/>
          <w:szCs w:val="20"/>
          <w:lang w:eastAsia="en-GB"/>
        </w:rPr>
        <w:t>to</w:t>
      </w:r>
      <w:r w:rsidRPr="00F464CE">
        <w:rPr>
          <w:rFonts w:ascii="Century Gothic" w:eastAsia="Times New Roman" w:hAnsi="Century Gothic" w:cs="Arial"/>
          <w:sz w:val="20"/>
          <w:szCs w:val="20"/>
          <w:lang w:eastAsia="en-GB"/>
        </w:rPr>
        <w:t xml:space="preserve"> identify whether they are ‘emerging’</w:t>
      </w:r>
      <w:r w:rsidR="00844A55" w:rsidRPr="00F464CE">
        <w:rPr>
          <w:rFonts w:ascii="Century Gothic" w:eastAsia="Times New Roman" w:hAnsi="Century Gothic" w:cs="Arial"/>
          <w:sz w:val="20"/>
          <w:szCs w:val="20"/>
          <w:lang w:eastAsia="en-GB"/>
        </w:rPr>
        <w:t xml:space="preserve"> or</w:t>
      </w:r>
      <w:r w:rsidRPr="00F464CE">
        <w:rPr>
          <w:rFonts w:ascii="Century Gothic" w:eastAsia="Times New Roman" w:hAnsi="Century Gothic" w:cs="Arial"/>
          <w:sz w:val="20"/>
          <w:szCs w:val="20"/>
          <w:lang w:eastAsia="en-GB"/>
        </w:rPr>
        <w:t xml:space="preserve"> ‘expected’. These assessments are reported to parents, to the Local Authority and the DfE. </w:t>
      </w:r>
    </w:p>
    <w:p w14:paraId="008BADCE" w14:textId="20EA0139" w:rsidR="004742C4" w:rsidRPr="00F464CE" w:rsidRDefault="004742C4" w:rsidP="004742C4">
      <w:pPr>
        <w:spacing w:before="100" w:beforeAutospacing="1" w:after="100" w:afterAutospacing="1"/>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 xml:space="preserve">We moderate our judgments across the primary schools within the local family and are involved in external moderations with other schools </w:t>
      </w:r>
      <w:r w:rsidR="00844A55" w:rsidRPr="00F464CE">
        <w:rPr>
          <w:rFonts w:ascii="Century Gothic" w:eastAsia="Times New Roman" w:hAnsi="Century Gothic" w:cs="Arial"/>
          <w:sz w:val="20"/>
          <w:szCs w:val="20"/>
          <w:lang w:eastAsia="en-GB"/>
        </w:rPr>
        <w:t>within our Federation and across our school communities.</w:t>
      </w:r>
    </w:p>
    <w:p w14:paraId="725F36A0" w14:textId="77777777" w:rsidR="00506824" w:rsidRDefault="004742C4" w:rsidP="00506824">
      <w:pPr>
        <w:rPr>
          <w:rFonts w:ascii="Century Gothic" w:eastAsia="Times New Roman" w:hAnsi="Century Gothic" w:cs="Arial"/>
          <w:b/>
          <w:bCs/>
          <w:sz w:val="20"/>
          <w:szCs w:val="20"/>
          <w:lang w:eastAsia="en-GB"/>
        </w:rPr>
      </w:pPr>
      <w:r w:rsidRPr="00F464CE">
        <w:rPr>
          <w:rFonts w:ascii="Century Gothic" w:eastAsia="Times New Roman" w:hAnsi="Century Gothic" w:cs="Arial"/>
          <w:b/>
          <w:bCs/>
          <w:sz w:val="20"/>
          <w:szCs w:val="20"/>
          <w:lang w:eastAsia="en-GB"/>
        </w:rPr>
        <w:t>Safeguarding</w:t>
      </w:r>
    </w:p>
    <w:p w14:paraId="0EDA8650" w14:textId="4457442D" w:rsidR="004742C4" w:rsidRPr="00F752CD" w:rsidRDefault="00506824" w:rsidP="00506824">
      <w:pPr>
        <w:rPr>
          <w:rFonts w:ascii="Century Gothic" w:eastAsia="Times New Roman" w:hAnsi="Century Gothic" w:cs="Arial"/>
          <w:b/>
          <w:bCs/>
          <w:sz w:val="20"/>
          <w:szCs w:val="20"/>
          <w:lang w:eastAsia="en-GB"/>
        </w:rPr>
      </w:pPr>
      <w:r>
        <w:rPr>
          <w:rFonts w:ascii="Century Gothic" w:eastAsia="Times New Roman" w:hAnsi="Century Gothic" w:cs="Arial"/>
          <w:sz w:val="20"/>
          <w:szCs w:val="20"/>
          <w:lang w:eastAsia="en-GB"/>
        </w:rPr>
        <w:t>T</w:t>
      </w:r>
      <w:r w:rsidR="004742C4" w:rsidRPr="00F464CE">
        <w:rPr>
          <w:rFonts w:ascii="Century Gothic" w:eastAsia="Times New Roman" w:hAnsi="Century Gothic" w:cs="Arial"/>
          <w:sz w:val="20"/>
          <w:szCs w:val="20"/>
          <w:lang w:eastAsia="en-GB"/>
        </w:rPr>
        <w:t xml:space="preserve">he safety of every child is paramount at </w:t>
      </w:r>
      <w:r w:rsidR="00844A55" w:rsidRPr="00F464CE">
        <w:rPr>
          <w:rFonts w:ascii="Century Gothic" w:eastAsia="Times New Roman" w:hAnsi="Century Gothic" w:cs="Arial"/>
          <w:sz w:val="20"/>
          <w:szCs w:val="20"/>
          <w:lang w:eastAsia="en-GB"/>
        </w:rPr>
        <w:t>Chislet Church of England Primary</w:t>
      </w:r>
      <w:r w:rsidR="004742C4" w:rsidRPr="00F464CE">
        <w:rPr>
          <w:rFonts w:ascii="Century Gothic" w:eastAsia="Times New Roman" w:hAnsi="Century Gothic" w:cs="Arial"/>
          <w:sz w:val="20"/>
          <w:szCs w:val="20"/>
          <w:lang w:eastAsia="en-GB"/>
        </w:rPr>
        <w:t xml:space="preserve"> School. We have a robust Safeguarding &amp; Child Protection Policy to ensure the children in our care are protected. </w:t>
      </w:r>
    </w:p>
    <w:p w14:paraId="2C665482" w14:textId="77777777" w:rsidR="00506824" w:rsidRDefault="00506824" w:rsidP="00506824">
      <w:pPr>
        <w:rPr>
          <w:rFonts w:ascii="Century Gothic" w:eastAsia="Times New Roman" w:hAnsi="Century Gothic" w:cs="Arial"/>
          <w:b/>
          <w:bCs/>
          <w:sz w:val="20"/>
          <w:szCs w:val="20"/>
          <w:lang w:eastAsia="en-GB"/>
        </w:rPr>
      </w:pPr>
    </w:p>
    <w:p w14:paraId="705F52F6" w14:textId="62DF5254" w:rsidR="004742C4" w:rsidRPr="00F464CE" w:rsidRDefault="004742C4" w:rsidP="00506824">
      <w:pPr>
        <w:rPr>
          <w:rFonts w:ascii="Century Gothic" w:eastAsia="Times New Roman" w:hAnsi="Century Gothic" w:cs="Arial"/>
          <w:lang w:eastAsia="en-GB"/>
        </w:rPr>
      </w:pPr>
      <w:r w:rsidRPr="00F464CE">
        <w:rPr>
          <w:rFonts w:ascii="Century Gothic" w:eastAsia="Times New Roman" w:hAnsi="Century Gothic" w:cs="Arial"/>
          <w:b/>
          <w:bCs/>
          <w:sz w:val="20"/>
          <w:szCs w:val="20"/>
          <w:lang w:eastAsia="en-GB"/>
        </w:rPr>
        <w:t xml:space="preserve">Welfare </w:t>
      </w:r>
      <w:r w:rsidRPr="00F464CE">
        <w:rPr>
          <w:rFonts w:ascii="Century Gothic" w:eastAsia="Times New Roman" w:hAnsi="Century Gothic" w:cs="Arial"/>
          <w:sz w:val="20"/>
          <w:szCs w:val="20"/>
          <w:lang w:eastAsia="en-GB"/>
        </w:rPr>
        <w:br/>
        <w:t xml:space="preserve">In order to promote the health and wellbeing of all children we: </w:t>
      </w:r>
    </w:p>
    <w:p w14:paraId="660B9330" w14:textId="77777777" w:rsidR="00844A55" w:rsidRPr="00F464CE" w:rsidRDefault="00844A55" w:rsidP="00844A55">
      <w:pPr>
        <w:pStyle w:val="ListParagraph"/>
        <w:numPr>
          <w:ilvl w:val="0"/>
          <w:numId w:val="1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promote the safety and welfare of the children in our care by ensuring:</w:t>
      </w:r>
    </w:p>
    <w:p w14:paraId="0D3F30E4" w14:textId="247B5F2E" w:rsidR="00844A55" w:rsidRPr="00F464CE" w:rsidRDefault="00844A55" w:rsidP="00844A55">
      <w:pPr>
        <w:pStyle w:val="ListParagraph"/>
        <w:numPr>
          <w:ilvl w:val="0"/>
          <w:numId w:val="1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a supply of fresh drinking water is always available on the premises and can be accessed by children as and when needed independently.</w:t>
      </w:r>
    </w:p>
    <w:p w14:paraId="2B8C5A66" w14:textId="77777777" w:rsidR="00844A55" w:rsidRPr="00F464CE" w:rsidRDefault="00844A55" w:rsidP="00844A55">
      <w:pPr>
        <w:pStyle w:val="ListParagraph"/>
        <w:numPr>
          <w:ilvl w:val="0"/>
          <w:numId w:val="1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regular discussions are held with parent/carers to ensure that individual needs are met as appropriate. </w:t>
      </w:r>
    </w:p>
    <w:p w14:paraId="2353B611" w14:textId="4EBC5EC4" w:rsidR="00844A55" w:rsidRPr="00F464CE" w:rsidRDefault="00844A55" w:rsidP="00844A55">
      <w:pPr>
        <w:pStyle w:val="ListParagraph"/>
        <w:numPr>
          <w:ilvl w:val="0"/>
          <w:numId w:val="1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children’s dietary needs are discussed with parents and acted upon as appropriate.</w:t>
      </w:r>
    </w:p>
    <w:p w14:paraId="23B1313C" w14:textId="53313F3C" w:rsidR="00844A55" w:rsidRPr="00F464CE" w:rsidRDefault="00844A55" w:rsidP="00844A55">
      <w:pPr>
        <w:pStyle w:val="ListParagraph"/>
        <w:numPr>
          <w:ilvl w:val="0"/>
          <w:numId w:val="12"/>
        </w:numPr>
        <w:spacing w:before="100" w:beforeAutospacing="1" w:after="100" w:afterAutospacing="1"/>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 xml:space="preserve">fruit and refreshments are available during the morning for children to access. </w:t>
      </w:r>
    </w:p>
    <w:p w14:paraId="26F8C128" w14:textId="4C471D8D" w:rsidR="004742C4" w:rsidRPr="00F464CE" w:rsidRDefault="004742C4" w:rsidP="00844A55">
      <w:pPr>
        <w:pStyle w:val="ListParagraph"/>
        <w:rPr>
          <w:rFonts w:ascii="Century Gothic" w:eastAsia="Times New Roman" w:hAnsi="Century Gothic" w:cs="Arial"/>
          <w:lang w:eastAsia="en-GB"/>
        </w:rPr>
      </w:pPr>
    </w:p>
    <w:p w14:paraId="7A8B3DCB" w14:textId="77777777" w:rsidR="004742C4" w:rsidRPr="00F464CE" w:rsidRDefault="004742C4" w:rsidP="00506824">
      <w:pPr>
        <w:rPr>
          <w:rFonts w:ascii="Century Gothic" w:eastAsia="Times New Roman" w:hAnsi="Century Gothic" w:cs="Arial"/>
          <w:lang w:eastAsia="en-GB"/>
        </w:rPr>
      </w:pPr>
      <w:r w:rsidRPr="00F464CE">
        <w:rPr>
          <w:rFonts w:ascii="Century Gothic" w:eastAsia="Times New Roman" w:hAnsi="Century Gothic" w:cs="Arial"/>
          <w:b/>
          <w:bCs/>
          <w:sz w:val="20"/>
          <w:szCs w:val="20"/>
          <w:lang w:eastAsia="en-GB"/>
        </w:rPr>
        <w:t xml:space="preserve">Health and Safety </w:t>
      </w:r>
    </w:p>
    <w:p w14:paraId="4ACE99D2" w14:textId="77777777" w:rsidR="004742C4" w:rsidRPr="00F464CE" w:rsidRDefault="004742C4" w:rsidP="00506824">
      <w:pPr>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 xml:space="preserve">Our full Health and Safety Policy is available on our website or on request. </w:t>
      </w:r>
    </w:p>
    <w:p w14:paraId="2F662253" w14:textId="0812F38F" w:rsidR="00844A55" w:rsidRPr="00F464CE" w:rsidRDefault="001C1547" w:rsidP="00506824">
      <w:pPr>
        <w:rPr>
          <w:rFonts w:ascii="Century Gothic" w:eastAsia="Times New Roman" w:hAnsi="Century Gothic" w:cs="Arial"/>
          <w:sz w:val="20"/>
          <w:szCs w:val="20"/>
          <w:lang w:eastAsia="en-GB"/>
        </w:rPr>
      </w:pPr>
      <w:r w:rsidRPr="00F464CE">
        <w:rPr>
          <w:rFonts w:ascii="Century Gothic" w:eastAsia="Times New Roman" w:hAnsi="Century Gothic" w:cs="Arial"/>
          <w:sz w:val="20"/>
          <w:szCs w:val="20"/>
          <w:lang w:eastAsia="en-GB"/>
        </w:rPr>
        <w:t>Some of it</w:t>
      </w:r>
      <w:r w:rsidR="00844A55" w:rsidRPr="00F464CE">
        <w:rPr>
          <w:rFonts w:ascii="Century Gothic" w:eastAsia="Times New Roman" w:hAnsi="Century Gothic" w:cs="Arial"/>
          <w:sz w:val="20"/>
          <w:szCs w:val="20"/>
          <w:lang w:eastAsia="en-GB"/>
        </w:rPr>
        <w:t>s aims are as below:</w:t>
      </w:r>
    </w:p>
    <w:p w14:paraId="67C8F5C1" w14:textId="77777777" w:rsidR="00844A55" w:rsidRPr="00F464CE" w:rsidRDefault="004742C4" w:rsidP="00506824">
      <w:pPr>
        <w:pStyle w:val="ListParagraph"/>
        <w:numPr>
          <w:ilvl w:val="0"/>
          <w:numId w:val="13"/>
        </w:numPr>
        <w:rPr>
          <w:rFonts w:ascii="Century Gothic" w:eastAsia="Times New Roman" w:hAnsi="Century Gothic" w:cs="Arial"/>
          <w:lang w:eastAsia="en-GB"/>
        </w:rPr>
      </w:pPr>
      <w:proofErr w:type="gramStart"/>
      <w:r w:rsidRPr="00F464CE">
        <w:rPr>
          <w:rFonts w:ascii="Century Gothic" w:eastAsia="Times New Roman" w:hAnsi="Century Gothic" w:cs="Arial"/>
          <w:sz w:val="20"/>
          <w:szCs w:val="20"/>
          <w:lang w:eastAsia="en-GB"/>
        </w:rPr>
        <w:t>promote</w:t>
      </w:r>
      <w:proofErr w:type="gramEnd"/>
      <w:r w:rsidRPr="00F464CE">
        <w:rPr>
          <w:rFonts w:ascii="Century Gothic" w:eastAsia="Times New Roman" w:hAnsi="Century Gothic" w:cs="Arial"/>
          <w:sz w:val="20"/>
          <w:szCs w:val="20"/>
          <w:lang w:eastAsia="en-GB"/>
        </w:rPr>
        <w:t xml:space="preserve"> good health and prevent the spread of infection by taking appropriate action when children are ill by ensuring</w:t>
      </w:r>
      <w:r w:rsidR="00844A55" w:rsidRPr="00F464CE">
        <w:rPr>
          <w:rFonts w:ascii="Century Gothic" w:eastAsia="Times New Roman" w:hAnsi="Century Gothic" w:cs="Arial"/>
          <w:sz w:val="20"/>
          <w:szCs w:val="20"/>
          <w:lang w:eastAsia="en-GB"/>
        </w:rPr>
        <w:t xml:space="preserve"> </w:t>
      </w:r>
      <w:r w:rsidRPr="00F464CE">
        <w:rPr>
          <w:rFonts w:ascii="Century Gothic" w:eastAsia="Times New Roman" w:hAnsi="Century Gothic" w:cs="Arial"/>
          <w:sz w:val="20"/>
          <w:szCs w:val="20"/>
          <w:lang w:eastAsia="en-GB"/>
        </w:rPr>
        <w:t>a qualified first aider is accessible</w:t>
      </w:r>
      <w:r w:rsidR="00844A55" w:rsidRPr="00F464CE">
        <w:rPr>
          <w:rFonts w:ascii="Century Gothic" w:eastAsia="Times New Roman" w:hAnsi="Century Gothic" w:cs="Arial"/>
          <w:sz w:val="20"/>
          <w:szCs w:val="20"/>
          <w:lang w:eastAsia="en-GB"/>
        </w:rPr>
        <w:t xml:space="preserve"> and </w:t>
      </w:r>
      <w:r w:rsidRPr="00F464CE">
        <w:rPr>
          <w:rFonts w:ascii="Century Gothic" w:eastAsia="Times New Roman" w:hAnsi="Century Gothic" w:cs="Arial"/>
          <w:sz w:val="20"/>
          <w:szCs w:val="20"/>
          <w:lang w:eastAsia="en-GB"/>
        </w:rPr>
        <w:t xml:space="preserve">accidents and injuries are recorded in an accident book. </w:t>
      </w:r>
    </w:p>
    <w:p w14:paraId="62EFC4A9" w14:textId="77777777" w:rsidR="00844A55" w:rsidRPr="00F464CE" w:rsidRDefault="004742C4" w:rsidP="00506824">
      <w:pPr>
        <w:pStyle w:val="ListParagraph"/>
        <w:numPr>
          <w:ilvl w:val="0"/>
          <w:numId w:val="13"/>
        </w:numPr>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manage the behaviour of the children in our care in a way that is appropriate for their individual needs and stage of development and in line with our behaviour policy.</w:t>
      </w:r>
    </w:p>
    <w:p w14:paraId="133CA2F7" w14:textId="77777777" w:rsidR="00844A55" w:rsidRPr="00F464CE" w:rsidRDefault="004742C4" w:rsidP="00506824">
      <w:pPr>
        <w:pStyle w:val="ListParagraph"/>
        <w:numPr>
          <w:ilvl w:val="0"/>
          <w:numId w:val="13"/>
        </w:numPr>
        <w:rPr>
          <w:rFonts w:ascii="Century Gothic" w:eastAsia="Times New Roman" w:hAnsi="Century Gothic" w:cs="Arial"/>
          <w:lang w:eastAsia="en-GB"/>
        </w:rPr>
      </w:pPr>
      <w:r w:rsidRPr="00F464CE">
        <w:rPr>
          <w:rFonts w:ascii="Century Gothic" w:eastAsia="Times New Roman" w:hAnsi="Century Gothic" w:cs="Arial"/>
          <w:sz w:val="20"/>
          <w:szCs w:val="20"/>
          <w:lang w:eastAsia="en-GB"/>
        </w:rPr>
        <w:t>ensure that adults who have access to children, or who look after children, are suitably vetted and trained.</w:t>
      </w:r>
    </w:p>
    <w:p w14:paraId="50B650FE" w14:textId="77777777" w:rsidR="00506824" w:rsidRPr="00506824" w:rsidRDefault="004742C4" w:rsidP="006F5FAA">
      <w:pPr>
        <w:pStyle w:val="ListParagraph"/>
        <w:numPr>
          <w:ilvl w:val="0"/>
          <w:numId w:val="13"/>
        </w:numPr>
        <w:rPr>
          <w:rFonts w:ascii="Century Gothic" w:eastAsia="Times New Roman" w:hAnsi="Century Gothic" w:cs="Arial"/>
          <w:lang w:eastAsia="en-GB"/>
        </w:rPr>
      </w:pPr>
      <w:proofErr w:type="gramStart"/>
      <w:r w:rsidRPr="00506824">
        <w:rPr>
          <w:rFonts w:ascii="Century Gothic" w:eastAsia="Times New Roman" w:hAnsi="Century Gothic" w:cs="Arial"/>
          <w:sz w:val="20"/>
          <w:szCs w:val="20"/>
          <w:lang w:eastAsia="en-GB"/>
        </w:rPr>
        <w:t>ensure</w:t>
      </w:r>
      <w:proofErr w:type="gramEnd"/>
      <w:r w:rsidRPr="00506824">
        <w:rPr>
          <w:rFonts w:ascii="Century Gothic" w:eastAsia="Times New Roman" w:hAnsi="Century Gothic" w:cs="Arial"/>
          <w:sz w:val="20"/>
          <w:szCs w:val="20"/>
          <w:lang w:eastAsia="en-GB"/>
        </w:rPr>
        <w:t xml:space="preserve"> that the settings are fit for purpose and that furniture and</w:t>
      </w:r>
      <w:r w:rsidR="00506824">
        <w:rPr>
          <w:rFonts w:ascii="Century Gothic" w:eastAsia="Times New Roman" w:hAnsi="Century Gothic" w:cs="Arial"/>
          <w:sz w:val="20"/>
          <w:szCs w:val="20"/>
          <w:lang w:eastAsia="en-GB"/>
        </w:rPr>
        <w:t xml:space="preserve"> equipment is safe by ensuring </w:t>
      </w:r>
      <w:r w:rsidRPr="00506824">
        <w:rPr>
          <w:rFonts w:ascii="Century Gothic" w:eastAsia="Times New Roman" w:hAnsi="Century Gothic" w:cs="Arial"/>
          <w:sz w:val="20"/>
          <w:szCs w:val="20"/>
          <w:lang w:eastAsia="en-GB"/>
        </w:rPr>
        <w:t>a fire and emergency evacuation procedure is in place with regular practice evacuations.</w:t>
      </w:r>
    </w:p>
    <w:p w14:paraId="71EF7DBD" w14:textId="7D4E0D11" w:rsidR="004742C4" w:rsidRPr="00506824" w:rsidRDefault="004742C4" w:rsidP="006F5FAA">
      <w:pPr>
        <w:pStyle w:val="ListParagraph"/>
        <w:numPr>
          <w:ilvl w:val="0"/>
          <w:numId w:val="13"/>
        </w:numPr>
        <w:rPr>
          <w:rFonts w:ascii="Century Gothic" w:eastAsia="Times New Roman" w:hAnsi="Century Gothic" w:cs="Arial"/>
          <w:lang w:eastAsia="en-GB"/>
        </w:rPr>
      </w:pPr>
      <w:r w:rsidRPr="00506824">
        <w:rPr>
          <w:rFonts w:ascii="Century Gothic" w:eastAsia="Times New Roman" w:hAnsi="Century Gothic" w:cs="Arial"/>
          <w:sz w:val="20"/>
          <w:szCs w:val="20"/>
          <w:lang w:eastAsia="en-GB"/>
        </w:rPr>
        <w:t xml:space="preserve">maintain records, policies and procedures required for safe and efficient management of the setting. </w:t>
      </w:r>
    </w:p>
    <w:p w14:paraId="0BB7BB57" w14:textId="1E3051C1" w:rsidR="004742C4" w:rsidRPr="00F464CE" w:rsidRDefault="004742C4" w:rsidP="004742C4">
      <w:pPr>
        <w:rPr>
          <w:rFonts w:ascii="Century Gothic" w:eastAsia="Times New Roman" w:hAnsi="Century Gothic" w:cs="Times New Roman"/>
          <w:lang w:eastAsia="en-GB"/>
        </w:rPr>
      </w:pPr>
    </w:p>
    <w:p w14:paraId="299CBF41" w14:textId="77777777" w:rsidR="00271889" w:rsidRPr="00F464CE" w:rsidRDefault="00271889" w:rsidP="004742C4">
      <w:pPr>
        <w:spacing w:before="100" w:beforeAutospacing="1" w:after="100" w:afterAutospacing="1"/>
        <w:rPr>
          <w:rFonts w:ascii="Century Gothic" w:eastAsia="Times New Roman" w:hAnsi="Century Gothic" w:cs="Times New Roman"/>
          <w:sz w:val="20"/>
          <w:szCs w:val="20"/>
          <w:lang w:eastAsia="en-GB"/>
        </w:rPr>
      </w:pPr>
    </w:p>
    <w:p w14:paraId="3081E074" w14:textId="77777777" w:rsidR="00271889" w:rsidRPr="00F464CE" w:rsidRDefault="00271889" w:rsidP="004742C4">
      <w:pPr>
        <w:spacing w:before="100" w:beforeAutospacing="1" w:after="100" w:afterAutospacing="1"/>
        <w:rPr>
          <w:rFonts w:ascii="Century Gothic" w:eastAsia="Times New Roman" w:hAnsi="Century Gothic" w:cs="Times New Roman"/>
          <w:sz w:val="20"/>
          <w:szCs w:val="20"/>
          <w:lang w:eastAsia="en-GB"/>
        </w:rPr>
      </w:pPr>
    </w:p>
    <w:p w14:paraId="0AF53619" w14:textId="77777777" w:rsidR="00271889" w:rsidRPr="00F464CE" w:rsidRDefault="00271889" w:rsidP="004742C4">
      <w:pPr>
        <w:spacing w:before="100" w:beforeAutospacing="1" w:after="100" w:afterAutospacing="1"/>
        <w:rPr>
          <w:rFonts w:ascii="Century Gothic" w:eastAsia="Times New Roman" w:hAnsi="Century Gothic" w:cs="Times New Roman"/>
          <w:sz w:val="20"/>
          <w:szCs w:val="20"/>
          <w:lang w:eastAsia="en-GB"/>
        </w:rPr>
      </w:pPr>
    </w:p>
    <w:p w14:paraId="61798D5F" w14:textId="77777777" w:rsidR="00844A55" w:rsidRPr="00F464CE" w:rsidRDefault="00844A55" w:rsidP="004742C4">
      <w:pPr>
        <w:spacing w:before="100" w:beforeAutospacing="1" w:after="100" w:afterAutospacing="1"/>
        <w:rPr>
          <w:rFonts w:ascii="Century Gothic" w:eastAsia="Times New Roman" w:hAnsi="Century Gothic" w:cs="Times New Roman"/>
          <w:sz w:val="20"/>
          <w:szCs w:val="20"/>
          <w:lang w:eastAsia="en-GB"/>
        </w:rPr>
      </w:pPr>
    </w:p>
    <w:p w14:paraId="25BF5129" w14:textId="3044FBB8"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20"/>
          <w:szCs w:val="20"/>
          <w:lang w:eastAsia="en-GB"/>
        </w:rPr>
        <w:t xml:space="preserve">Appendix </w:t>
      </w:r>
    </w:p>
    <w:p w14:paraId="37995D7F"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lang w:eastAsia="en-GB"/>
        </w:rPr>
        <w:t xml:space="preserve">The Early Learning Goal Descriptors </w:t>
      </w:r>
    </w:p>
    <w:p w14:paraId="11A4B58B" w14:textId="77777777" w:rsidR="004742C4" w:rsidRPr="00F464CE" w:rsidRDefault="004742C4" w:rsidP="004742C4">
      <w:pPr>
        <w:spacing w:before="100" w:beforeAutospacing="1" w:after="100" w:afterAutospacing="1"/>
        <w:rPr>
          <w:rFonts w:ascii="Century Gothic" w:eastAsia="Times New Roman" w:hAnsi="Century Gothic" w:cs="Times New Roman"/>
          <w:sz w:val="26"/>
          <w:szCs w:val="26"/>
          <w:lang w:eastAsia="en-GB"/>
        </w:rPr>
      </w:pPr>
      <w:r w:rsidRPr="00F464CE">
        <w:rPr>
          <w:rFonts w:ascii="Century Gothic" w:eastAsia="Times New Roman" w:hAnsi="Century Gothic" w:cs="Times New Roman"/>
          <w:bCs/>
          <w:color w:val="EA7C30"/>
          <w:sz w:val="26"/>
          <w:szCs w:val="26"/>
          <w:lang w:eastAsia="en-GB"/>
        </w:rPr>
        <w:t xml:space="preserve">Communication and Language </w:t>
      </w:r>
    </w:p>
    <w:p w14:paraId="76D55841"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Listening, Attention and Understanding </w:t>
      </w:r>
    </w:p>
    <w:p w14:paraId="71A7AFBE"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Listen attentively and respond to what they hear with relevant questions, comments and actions when being read to and during whole class discussions and small group interactions. </w:t>
      </w:r>
    </w:p>
    <w:p w14:paraId="490E0F39"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Make comments about what they have heard and ask questions to clarify their understanding. </w:t>
      </w:r>
    </w:p>
    <w:p w14:paraId="3B6AD9A5"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Hold conversation when engaged in back-and-forth exchanges with their teacher and peers. </w:t>
      </w:r>
    </w:p>
    <w:p w14:paraId="0D2C63EA"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Speaking </w:t>
      </w:r>
    </w:p>
    <w:p w14:paraId="7B01BABB"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Participate in small group, class and one-to-one discussions, offering their own ideas, using recently introduced vocabulary. </w:t>
      </w:r>
    </w:p>
    <w:p w14:paraId="0C659704"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Offer explanations for why things might happen, making use of recently introduced vocabulary from stories, non-fiction, rhymes, and poems when appropriate. </w:t>
      </w:r>
    </w:p>
    <w:p w14:paraId="305F2A54"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-Express their ideas and feelings about their experiences using full sentences, including use of past, present and future tenses and making use of conjunctions, with modelling and support from their teacher. </w:t>
      </w:r>
    </w:p>
    <w:p w14:paraId="4DE7A2FE" w14:textId="77777777" w:rsidR="004742C4" w:rsidRPr="00F464CE" w:rsidRDefault="004742C4" w:rsidP="004742C4">
      <w:pPr>
        <w:spacing w:before="100" w:beforeAutospacing="1" w:after="100" w:afterAutospacing="1"/>
        <w:rPr>
          <w:rFonts w:ascii="Century Gothic" w:eastAsia="Times New Roman" w:hAnsi="Century Gothic" w:cs="Times New Roman"/>
          <w:sz w:val="26"/>
          <w:szCs w:val="26"/>
          <w:lang w:eastAsia="en-GB"/>
        </w:rPr>
      </w:pPr>
      <w:r w:rsidRPr="00F464CE">
        <w:rPr>
          <w:rFonts w:ascii="Century Gothic" w:eastAsia="Times New Roman" w:hAnsi="Century Gothic" w:cs="Times New Roman"/>
          <w:bCs/>
          <w:color w:val="EA7C30"/>
          <w:sz w:val="26"/>
          <w:szCs w:val="26"/>
          <w:lang w:eastAsia="en-GB"/>
        </w:rPr>
        <w:t xml:space="preserve">Personal, Social and Emotional Development </w:t>
      </w:r>
    </w:p>
    <w:p w14:paraId="4A64D93E"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Self-Regulation </w:t>
      </w:r>
    </w:p>
    <w:p w14:paraId="19EEF9BD"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Show an understanding of their own feelings and those of others and begin to regulate their behaviour accordingly. </w:t>
      </w:r>
    </w:p>
    <w:p w14:paraId="7FEF95CF"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Set and work towards simple goals, being able to wait for what they want and control their immediate impulses when appropriate. </w:t>
      </w:r>
    </w:p>
    <w:p w14:paraId="25531159"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Give focused attention to what the teacher says, responding appropriately even when engaged in activity, and show an ability to follow instructions involving several ideas or actions. </w:t>
      </w:r>
    </w:p>
    <w:p w14:paraId="7ECD5394"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Managing Self </w:t>
      </w:r>
    </w:p>
    <w:p w14:paraId="260C4336"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Be confident to try new activities and show independence, resilience, and perseverance in the face of challenge. </w:t>
      </w:r>
    </w:p>
    <w:p w14:paraId="3F7B3E91"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Explain the reasons for rules, know right from wrong and try to behave accordingly. </w:t>
      </w:r>
    </w:p>
    <w:p w14:paraId="761C133E"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Manage their own basic hygiene and personal needs, including dressing, going to the toilet, and understanding the importance of healthy food choices. </w:t>
      </w:r>
    </w:p>
    <w:p w14:paraId="2E1B382C"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Building Relationships </w:t>
      </w:r>
    </w:p>
    <w:p w14:paraId="6546B331"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lastRenderedPageBreak/>
        <w:t xml:space="preserve">- Work and play cooperatively and take turns with others. </w:t>
      </w:r>
    </w:p>
    <w:p w14:paraId="64555C61"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Form positive attachments to adults and friendships with peers. </w:t>
      </w:r>
    </w:p>
    <w:p w14:paraId="39C5DF90"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Show sensitivity to their own and to others’ needs. </w:t>
      </w:r>
    </w:p>
    <w:p w14:paraId="771E677C" w14:textId="77777777" w:rsidR="004742C4" w:rsidRPr="00F464CE" w:rsidRDefault="004742C4" w:rsidP="004742C4">
      <w:pPr>
        <w:spacing w:before="100" w:beforeAutospacing="1" w:after="100" w:afterAutospacing="1"/>
        <w:rPr>
          <w:rFonts w:ascii="Century Gothic" w:eastAsia="Times New Roman" w:hAnsi="Century Gothic" w:cs="Times New Roman"/>
          <w:sz w:val="26"/>
          <w:szCs w:val="26"/>
          <w:lang w:eastAsia="en-GB"/>
        </w:rPr>
      </w:pPr>
      <w:r w:rsidRPr="00F464CE">
        <w:rPr>
          <w:rFonts w:ascii="Century Gothic" w:eastAsia="Times New Roman" w:hAnsi="Century Gothic" w:cs="Times New Roman"/>
          <w:bCs/>
          <w:color w:val="EA7C30"/>
          <w:sz w:val="26"/>
          <w:szCs w:val="26"/>
          <w:lang w:eastAsia="en-GB"/>
        </w:rPr>
        <w:t xml:space="preserve">Physical Development </w:t>
      </w:r>
    </w:p>
    <w:p w14:paraId="6474E785"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Gross Motor Skills </w:t>
      </w:r>
    </w:p>
    <w:p w14:paraId="73E2D3AC"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Negotiate space and obstacles safely, with consideration for themselves and others. </w:t>
      </w:r>
    </w:p>
    <w:p w14:paraId="5FDF5F13"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Demonstrate strength, balance and coordination when playing; Move energetically, such as running, jumping, dancing, hopping, skipping, and climbing. </w:t>
      </w:r>
    </w:p>
    <w:p w14:paraId="174F43D5"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Fine Motor Skills </w:t>
      </w:r>
    </w:p>
    <w:p w14:paraId="56E9F362"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Children at the expected level of development will: </w:t>
      </w:r>
    </w:p>
    <w:p w14:paraId="682AC87F"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Hold a pencil effectively in preparation for fluent writing – using the tripod grip in almost all cases. </w:t>
      </w:r>
    </w:p>
    <w:p w14:paraId="4C5A9E6E"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Use a range of small tools, including scissors, paint brushes and cutlery. </w:t>
      </w:r>
    </w:p>
    <w:p w14:paraId="4B7CCA30"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Begin to show accuracy and care when drawing. </w:t>
      </w:r>
    </w:p>
    <w:p w14:paraId="0D656051"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6"/>
          <w:szCs w:val="16"/>
          <w:lang w:eastAsia="en-GB"/>
        </w:rPr>
        <w:t xml:space="preserve">Early Years Foundation Stage Policy 2020-2021 </w:t>
      </w:r>
    </w:p>
    <w:p w14:paraId="052CC4D8" w14:textId="44C03EA6" w:rsidR="004742C4" w:rsidRPr="00F464CE" w:rsidRDefault="004742C4" w:rsidP="004742C4">
      <w:pPr>
        <w:rPr>
          <w:rFonts w:ascii="Century Gothic" w:eastAsia="Times New Roman" w:hAnsi="Century Gothic" w:cs="Times New Roman"/>
          <w:lang w:eastAsia="en-GB"/>
        </w:rPr>
      </w:pPr>
    </w:p>
    <w:p w14:paraId="017AA2EA" w14:textId="77777777" w:rsidR="004742C4" w:rsidRPr="00F464CE" w:rsidRDefault="004742C4" w:rsidP="004742C4">
      <w:pPr>
        <w:spacing w:before="100" w:beforeAutospacing="1" w:after="100" w:afterAutospacing="1"/>
        <w:rPr>
          <w:rFonts w:ascii="Century Gothic" w:eastAsia="Times New Roman" w:hAnsi="Century Gothic" w:cs="Times New Roman"/>
          <w:sz w:val="26"/>
          <w:szCs w:val="26"/>
          <w:lang w:eastAsia="en-GB"/>
        </w:rPr>
      </w:pPr>
      <w:r w:rsidRPr="00F464CE">
        <w:rPr>
          <w:rFonts w:ascii="Century Gothic" w:eastAsia="Times New Roman" w:hAnsi="Century Gothic" w:cs="Times New Roman"/>
          <w:bCs/>
          <w:color w:val="EA7C30"/>
          <w:sz w:val="26"/>
          <w:szCs w:val="26"/>
          <w:lang w:eastAsia="en-GB"/>
        </w:rPr>
        <w:t xml:space="preserve">Literacy </w:t>
      </w:r>
    </w:p>
    <w:p w14:paraId="58C88BD3"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Comprehension </w:t>
      </w:r>
    </w:p>
    <w:p w14:paraId="20A90CED"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Demonstrate understanding of what has been read to them by retelling stories and narratives using their own words and recently introduced vocabulary. </w:t>
      </w:r>
    </w:p>
    <w:p w14:paraId="106194ED"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Anticipate – where appropriate – key events in stories. </w:t>
      </w:r>
    </w:p>
    <w:p w14:paraId="0A9AFDC0"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Use and understand recently introduced vocabulary during discussions about stories, non-fiction, rhymes, and poems and during role-play. </w:t>
      </w:r>
    </w:p>
    <w:p w14:paraId="77056452"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Word Reading </w:t>
      </w:r>
    </w:p>
    <w:p w14:paraId="24E6991F"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Say a sound for each letter in the alphabet and at least 10 digraphs. </w:t>
      </w:r>
    </w:p>
    <w:p w14:paraId="3D8D1380"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Read words consistent with their phonic knowledge by sound-blending. </w:t>
      </w:r>
    </w:p>
    <w:p w14:paraId="6831FC26"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Read aloud simple sentences and books that are consistent with their phonic knowledge, including some common exception words. </w:t>
      </w:r>
    </w:p>
    <w:p w14:paraId="60A33829"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Writing </w:t>
      </w:r>
    </w:p>
    <w:p w14:paraId="70AE6E7C"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Write recognisable letters, most of which are correctly formed. </w:t>
      </w:r>
    </w:p>
    <w:p w14:paraId="6ED172F8"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lastRenderedPageBreak/>
        <w:t xml:space="preserve">- Spell words by identifying sounds in them and representing the sounds with a letter or letters. </w:t>
      </w:r>
    </w:p>
    <w:p w14:paraId="743491E5" w14:textId="4694A69E" w:rsidR="004742C4" w:rsidRPr="00F464CE" w:rsidRDefault="004742C4" w:rsidP="004742C4">
      <w:pPr>
        <w:spacing w:before="100" w:beforeAutospacing="1" w:after="100" w:afterAutospacing="1"/>
        <w:rPr>
          <w:rFonts w:ascii="Century Gothic" w:eastAsia="Times New Roman" w:hAnsi="Century Gothic" w:cs="Times New Roman"/>
          <w:sz w:val="18"/>
          <w:szCs w:val="18"/>
          <w:lang w:eastAsia="en-GB"/>
        </w:rPr>
      </w:pPr>
      <w:r w:rsidRPr="00F464CE">
        <w:rPr>
          <w:rFonts w:ascii="Century Gothic" w:eastAsia="Times New Roman" w:hAnsi="Century Gothic" w:cs="Times New Roman"/>
          <w:sz w:val="18"/>
          <w:szCs w:val="18"/>
          <w:lang w:eastAsia="en-GB"/>
        </w:rPr>
        <w:t xml:space="preserve">- Write simple phrases and sentences that can be read by others. </w:t>
      </w:r>
    </w:p>
    <w:p w14:paraId="4FC8D529" w14:textId="77777777" w:rsidR="004F3ED8" w:rsidRPr="00F464CE" w:rsidRDefault="004F3ED8" w:rsidP="004742C4">
      <w:pPr>
        <w:spacing w:before="100" w:beforeAutospacing="1" w:after="100" w:afterAutospacing="1"/>
        <w:rPr>
          <w:rFonts w:ascii="Century Gothic" w:eastAsia="Times New Roman" w:hAnsi="Century Gothic" w:cs="Times New Roman"/>
          <w:lang w:eastAsia="en-GB"/>
        </w:rPr>
      </w:pPr>
    </w:p>
    <w:p w14:paraId="1FCDFD7F" w14:textId="77777777" w:rsidR="004742C4" w:rsidRPr="00F464CE" w:rsidRDefault="004742C4" w:rsidP="004742C4">
      <w:pPr>
        <w:spacing w:before="100" w:beforeAutospacing="1" w:after="100" w:afterAutospacing="1"/>
        <w:rPr>
          <w:rFonts w:ascii="Century Gothic" w:eastAsia="Times New Roman" w:hAnsi="Century Gothic" w:cs="Times New Roman"/>
          <w:sz w:val="26"/>
          <w:szCs w:val="26"/>
          <w:lang w:eastAsia="en-GB"/>
        </w:rPr>
      </w:pPr>
      <w:r w:rsidRPr="00F464CE">
        <w:rPr>
          <w:rFonts w:ascii="Century Gothic" w:eastAsia="Times New Roman" w:hAnsi="Century Gothic" w:cs="Times New Roman"/>
          <w:bCs/>
          <w:color w:val="EA7C30"/>
          <w:sz w:val="26"/>
          <w:szCs w:val="26"/>
          <w:lang w:eastAsia="en-GB"/>
        </w:rPr>
        <w:t xml:space="preserve">Mathematics </w:t>
      </w:r>
    </w:p>
    <w:p w14:paraId="3C82BBFE"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Number </w:t>
      </w:r>
    </w:p>
    <w:p w14:paraId="7E72C45B"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Have a deep understanding of number to 10, including the composition of each number. </w:t>
      </w:r>
    </w:p>
    <w:p w14:paraId="13E3C309"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Subitise (recognise quantities without counting) up to 5. </w:t>
      </w:r>
    </w:p>
    <w:p w14:paraId="23BDDA02"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Automatically recall (without reference to rhymes, counting or other aids) number bonds up to 5 (including subtraction facts) and some number bonds to 10, including double facts. </w:t>
      </w:r>
    </w:p>
    <w:p w14:paraId="456138DF"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Numerical Patterns </w:t>
      </w:r>
    </w:p>
    <w:p w14:paraId="3DCF9B0E"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Verbally count beyond 20, recognising the pattern of the counting system. </w:t>
      </w:r>
    </w:p>
    <w:p w14:paraId="607C2BF8"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Compare quantities up to 10 in different contexts, recognising when one quantity is greater than, less than or the same as the other quantity. </w:t>
      </w:r>
    </w:p>
    <w:p w14:paraId="16AFB8AA"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Explore and represent patterns within numbers up to 10, including evens and odds, double facts and how quantities can be distributed equally. </w:t>
      </w:r>
    </w:p>
    <w:p w14:paraId="6E4C16FD" w14:textId="77777777" w:rsidR="004742C4" w:rsidRPr="00F464CE" w:rsidRDefault="004742C4" w:rsidP="004742C4">
      <w:pPr>
        <w:spacing w:before="100" w:beforeAutospacing="1" w:after="100" w:afterAutospacing="1"/>
        <w:rPr>
          <w:rFonts w:ascii="Century Gothic" w:eastAsia="Times New Roman" w:hAnsi="Century Gothic" w:cs="Times New Roman"/>
          <w:sz w:val="26"/>
          <w:szCs w:val="26"/>
          <w:lang w:eastAsia="en-GB"/>
        </w:rPr>
      </w:pPr>
      <w:r w:rsidRPr="00F464CE">
        <w:rPr>
          <w:rFonts w:ascii="Century Gothic" w:eastAsia="Times New Roman" w:hAnsi="Century Gothic" w:cs="Times New Roman"/>
          <w:bCs/>
          <w:color w:val="EA7C30"/>
          <w:sz w:val="26"/>
          <w:szCs w:val="26"/>
          <w:lang w:eastAsia="en-GB"/>
        </w:rPr>
        <w:t xml:space="preserve">Understanding the World </w:t>
      </w:r>
    </w:p>
    <w:p w14:paraId="781AE1D1"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Past and Present </w:t>
      </w:r>
    </w:p>
    <w:p w14:paraId="3A55FD25"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Talk about the lives of the people around them and their roles in society. </w:t>
      </w:r>
    </w:p>
    <w:p w14:paraId="0FDD55C7"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Know some similarities and differences between things in the past and now, drawing on their experiences and what has been read in class. </w:t>
      </w:r>
    </w:p>
    <w:p w14:paraId="393064E5"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Understand the past through settings, characters and events encountered in books read in class and storytelling. </w:t>
      </w:r>
    </w:p>
    <w:p w14:paraId="109B887A"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People, Culture and Communities </w:t>
      </w:r>
    </w:p>
    <w:p w14:paraId="39CF5749"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Describe their immediate environment using knowledge from observation, discussion, stories, non-fiction texts and maps. </w:t>
      </w:r>
    </w:p>
    <w:p w14:paraId="62545060"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Know some similarities and differences between different religious and cultural communities in this country, drawing on their experiences and what has been read in class. </w:t>
      </w:r>
    </w:p>
    <w:p w14:paraId="579C704E"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Explain some similarities and differences between life in this country and life in other countries, drawing on knowledge from stories, non-fiction texts and –when appropriate – maps. </w:t>
      </w:r>
    </w:p>
    <w:p w14:paraId="278D3CB9"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The Natural World </w:t>
      </w:r>
    </w:p>
    <w:p w14:paraId="705F5D9F"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Explore the natural world around them, making observations and drawing pictures of animals and plants. </w:t>
      </w:r>
    </w:p>
    <w:p w14:paraId="1597837E"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lastRenderedPageBreak/>
        <w:t xml:space="preserve">- Know some similarities and differences between the natural world around them and contrasting environments, drawing on their experiences and what has been read in class. </w:t>
      </w:r>
    </w:p>
    <w:p w14:paraId="3956DBD6"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Understand some important processes and changes in the natural world around them, including the seasons and changing states of matter. </w:t>
      </w:r>
    </w:p>
    <w:p w14:paraId="1AF7BA52" w14:textId="77777777" w:rsidR="004F3ED8" w:rsidRPr="00F464CE" w:rsidRDefault="004F3ED8" w:rsidP="004742C4">
      <w:pPr>
        <w:spacing w:before="100" w:beforeAutospacing="1" w:after="100" w:afterAutospacing="1"/>
        <w:rPr>
          <w:rFonts w:ascii="Century Gothic" w:eastAsia="Times New Roman" w:hAnsi="Century Gothic" w:cs="Times New Roman"/>
          <w:color w:val="EA7C30"/>
          <w:sz w:val="26"/>
          <w:szCs w:val="26"/>
          <w:lang w:eastAsia="en-GB"/>
        </w:rPr>
      </w:pPr>
    </w:p>
    <w:p w14:paraId="543C78A2" w14:textId="4927E7E3"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color w:val="EA7C30"/>
          <w:sz w:val="26"/>
          <w:szCs w:val="26"/>
          <w:lang w:eastAsia="en-GB"/>
        </w:rPr>
        <w:t xml:space="preserve">Expressive Arts and Design </w:t>
      </w:r>
    </w:p>
    <w:p w14:paraId="2EECBB2A"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Creating with Materials </w:t>
      </w:r>
    </w:p>
    <w:p w14:paraId="4AD50BB4"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Safely use and explore a variety of materials, tools, and techniques, experimenting with colour, design, texture, form and function. </w:t>
      </w:r>
    </w:p>
    <w:p w14:paraId="6A2EE33C"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Share their creations, explaining the process they have used. </w:t>
      </w:r>
    </w:p>
    <w:p w14:paraId="23D075C0"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Make use of props and materials when role playing characters in narratives and stories. </w:t>
      </w:r>
    </w:p>
    <w:p w14:paraId="0F421162"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b/>
          <w:bCs/>
          <w:color w:val="1E3863"/>
          <w:sz w:val="22"/>
          <w:szCs w:val="22"/>
          <w:lang w:eastAsia="en-GB"/>
        </w:rPr>
        <w:t xml:space="preserve">ELG: Being Imaginative and Expressive </w:t>
      </w:r>
    </w:p>
    <w:p w14:paraId="74A18CC7"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20"/>
          <w:szCs w:val="20"/>
          <w:lang w:eastAsia="en-GB"/>
        </w:rPr>
        <w:t xml:space="preserve">- </w:t>
      </w:r>
      <w:r w:rsidRPr="00F464CE">
        <w:rPr>
          <w:rFonts w:ascii="Century Gothic" w:eastAsia="Times New Roman" w:hAnsi="Century Gothic" w:cs="Times New Roman"/>
          <w:sz w:val="18"/>
          <w:szCs w:val="18"/>
          <w:lang w:eastAsia="en-GB"/>
        </w:rPr>
        <w:t xml:space="preserve">Invent, adapt, and recount narratives and stories with peers and their teacher. </w:t>
      </w:r>
    </w:p>
    <w:p w14:paraId="74A2A6A0" w14:textId="77777777" w:rsidR="004742C4" w:rsidRPr="00F464CE" w:rsidRDefault="004742C4" w:rsidP="004742C4">
      <w:pPr>
        <w:spacing w:before="100" w:beforeAutospacing="1" w:after="100" w:afterAutospacing="1"/>
        <w:rPr>
          <w:rFonts w:ascii="Century Gothic" w:eastAsia="Times New Roman" w:hAnsi="Century Gothic" w:cs="Times New Roman"/>
          <w:lang w:eastAsia="en-GB"/>
        </w:rPr>
      </w:pPr>
      <w:r w:rsidRPr="00F464CE">
        <w:rPr>
          <w:rFonts w:ascii="Century Gothic" w:eastAsia="Times New Roman" w:hAnsi="Century Gothic" w:cs="Times New Roman"/>
          <w:sz w:val="18"/>
          <w:szCs w:val="18"/>
          <w:lang w:eastAsia="en-GB"/>
        </w:rPr>
        <w:t xml:space="preserve">- Sing a range of well-known nursery rhymes and songs; Perform songs, rhymes, poems, and stories with others, and – when appropriate – try to move in time with music. </w:t>
      </w:r>
    </w:p>
    <w:p w14:paraId="12A126D9" w14:textId="77777777" w:rsidR="00B0445D" w:rsidRPr="00F464CE" w:rsidRDefault="00B0445D">
      <w:pPr>
        <w:rPr>
          <w:rFonts w:ascii="Century Gothic" w:hAnsi="Century Gothic"/>
        </w:rPr>
      </w:pPr>
    </w:p>
    <w:sectPr w:rsidR="00B0445D" w:rsidRPr="00F464CE" w:rsidSect="00A328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83B9D"/>
    <w:multiLevelType w:val="hybridMultilevel"/>
    <w:tmpl w:val="90EC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80A3C"/>
    <w:multiLevelType w:val="multilevel"/>
    <w:tmpl w:val="BF1C4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933AC6"/>
    <w:multiLevelType w:val="multilevel"/>
    <w:tmpl w:val="F65E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93783B"/>
    <w:multiLevelType w:val="multilevel"/>
    <w:tmpl w:val="9EF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293661"/>
    <w:multiLevelType w:val="hybridMultilevel"/>
    <w:tmpl w:val="D500F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7C764F"/>
    <w:multiLevelType w:val="hybridMultilevel"/>
    <w:tmpl w:val="067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D6174E"/>
    <w:multiLevelType w:val="multilevel"/>
    <w:tmpl w:val="6E1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93093F"/>
    <w:multiLevelType w:val="multilevel"/>
    <w:tmpl w:val="C6D20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3E5D1B"/>
    <w:multiLevelType w:val="multilevel"/>
    <w:tmpl w:val="4F86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1854E7"/>
    <w:multiLevelType w:val="multilevel"/>
    <w:tmpl w:val="CAA8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2F7B83"/>
    <w:multiLevelType w:val="hybridMultilevel"/>
    <w:tmpl w:val="409C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0B12E4"/>
    <w:multiLevelType w:val="multilevel"/>
    <w:tmpl w:val="BFBE9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D55837"/>
    <w:multiLevelType w:val="multilevel"/>
    <w:tmpl w:val="DD06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5D4BAD"/>
    <w:multiLevelType w:val="multilevel"/>
    <w:tmpl w:val="CEC0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5F67CD"/>
    <w:multiLevelType w:val="multilevel"/>
    <w:tmpl w:val="E318BB3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entury Gothic" w:eastAsia="Times New Roman" w:hAnsi="Century Gothic"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3E2C07"/>
    <w:multiLevelType w:val="hybridMultilevel"/>
    <w:tmpl w:val="A142D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12"/>
  </w:num>
  <w:num w:numId="4">
    <w:abstractNumId w:val="1"/>
  </w:num>
  <w:num w:numId="5">
    <w:abstractNumId w:val="7"/>
  </w:num>
  <w:num w:numId="6">
    <w:abstractNumId w:val="2"/>
  </w:num>
  <w:num w:numId="7">
    <w:abstractNumId w:val="11"/>
  </w:num>
  <w:num w:numId="8">
    <w:abstractNumId w:val="13"/>
  </w:num>
  <w:num w:numId="9">
    <w:abstractNumId w:val="6"/>
  </w:num>
  <w:num w:numId="10">
    <w:abstractNumId w:val="3"/>
  </w:num>
  <w:num w:numId="11">
    <w:abstractNumId w:val="8"/>
  </w:num>
  <w:num w:numId="12">
    <w:abstractNumId w:val="5"/>
  </w:num>
  <w:num w:numId="13">
    <w:abstractNumId w:val="15"/>
  </w:num>
  <w:num w:numId="14">
    <w:abstractNumId w:val="0"/>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2C4"/>
    <w:rsid w:val="001A4CFF"/>
    <w:rsid w:val="001C1547"/>
    <w:rsid w:val="002325CF"/>
    <w:rsid w:val="00271889"/>
    <w:rsid w:val="002D65DF"/>
    <w:rsid w:val="00302556"/>
    <w:rsid w:val="003624B1"/>
    <w:rsid w:val="003D29DC"/>
    <w:rsid w:val="004742C4"/>
    <w:rsid w:val="00483145"/>
    <w:rsid w:val="004F3ED8"/>
    <w:rsid w:val="00506824"/>
    <w:rsid w:val="00507C55"/>
    <w:rsid w:val="007A659E"/>
    <w:rsid w:val="00844A55"/>
    <w:rsid w:val="008D0AC2"/>
    <w:rsid w:val="00A3286F"/>
    <w:rsid w:val="00A66D61"/>
    <w:rsid w:val="00B0445D"/>
    <w:rsid w:val="00D403A9"/>
    <w:rsid w:val="00DB038E"/>
    <w:rsid w:val="00E274AA"/>
    <w:rsid w:val="00E43142"/>
    <w:rsid w:val="00F464CE"/>
    <w:rsid w:val="00F75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7C31"/>
  <w15:docId w15:val="{ED6F7605-4094-4FCF-8AE2-0DB80E0A7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42C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3624B1"/>
    <w:rPr>
      <w:b/>
      <w:bCs/>
    </w:rPr>
  </w:style>
  <w:style w:type="paragraph" w:styleId="ListParagraph">
    <w:name w:val="List Paragraph"/>
    <w:basedOn w:val="Normal"/>
    <w:uiPriority w:val="34"/>
    <w:qFormat/>
    <w:rsid w:val="00844A55"/>
    <w:pPr>
      <w:ind w:left="720"/>
      <w:contextualSpacing/>
    </w:pPr>
  </w:style>
  <w:style w:type="paragraph" w:styleId="NoSpacing">
    <w:name w:val="No Spacing"/>
    <w:uiPriority w:val="1"/>
    <w:qFormat/>
    <w:rsid w:val="001A4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339530">
      <w:bodyDiv w:val="1"/>
      <w:marLeft w:val="0"/>
      <w:marRight w:val="0"/>
      <w:marTop w:val="0"/>
      <w:marBottom w:val="0"/>
      <w:divBdr>
        <w:top w:val="none" w:sz="0" w:space="0" w:color="auto"/>
        <w:left w:val="none" w:sz="0" w:space="0" w:color="auto"/>
        <w:bottom w:val="none" w:sz="0" w:space="0" w:color="auto"/>
        <w:right w:val="none" w:sz="0" w:space="0" w:color="auto"/>
      </w:divBdr>
      <w:divsChild>
        <w:div w:id="1744912392">
          <w:marLeft w:val="0"/>
          <w:marRight w:val="0"/>
          <w:marTop w:val="0"/>
          <w:marBottom w:val="0"/>
          <w:divBdr>
            <w:top w:val="none" w:sz="0" w:space="0" w:color="auto"/>
            <w:left w:val="none" w:sz="0" w:space="0" w:color="auto"/>
            <w:bottom w:val="none" w:sz="0" w:space="0" w:color="auto"/>
            <w:right w:val="none" w:sz="0" w:space="0" w:color="auto"/>
          </w:divBdr>
          <w:divsChild>
            <w:div w:id="1197231452">
              <w:marLeft w:val="0"/>
              <w:marRight w:val="0"/>
              <w:marTop w:val="0"/>
              <w:marBottom w:val="0"/>
              <w:divBdr>
                <w:top w:val="none" w:sz="0" w:space="0" w:color="auto"/>
                <w:left w:val="none" w:sz="0" w:space="0" w:color="auto"/>
                <w:bottom w:val="none" w:sz="0" w:space="0" w:color="auto"/>
                <w:right w:val="none" w:sz="0" w:space="0" w:color="auto"/>
              </w:divBdr>
              <w:divsChild>
                <w:div w:id="209099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189871">
          <w:marLeft w:val="0"/>
          <w:marRight w:val="0"/>
          <w:marTop w:val="0"/>
          <w:marBottom w:val="0"/>
          <w:divBdr>
            <w:top w:val="none" w:sz="0" w:space="0" w:color="auto"/>
            <w:left w:val="none" w:sz="0" w:space="0" w:color="auto"/>
            <w:bottom w:val="none" w:sz="0" w:space="0" w:color="auto"/>
            <w:right w:val="none" w:sz="0" w:space="0" w:color="auto"/>
          </w:divBdr>
          <w:divsChild>
            <w:div w:id="1476600060">
              <w:marLeft w:val="0"/>
              <w:marRight w:val="0"/>
              <w:marTop w:val="0"/>
              <w:marBottom w:val="0"/>
              <w:divBdr>
                <w:top w:val="none" w:sz="0" w:space="0" w:color="auto"/>
                <w:left w:val="none" w:sz="0" w:space="0" w:color="auto"/>
                <w:bottom w:val="none" w:sz="0" w:space="0" w:color="auto"/>
                <w:right w:val="none" w:sz="0" w:space="0" w:color="auto"/>
              </w:divBdr>
              <w:divsChild>
                <w:div w:id="151916504">
                  <w:marLeft w:val="0"/>
                  <w:marRight w:val="0"/>
                  <w:marTop w:val="0"/>
                  <w:marBottom w:val="0"/>
                  <w:divBdr>
                    <w:top w:val="none" w:sz="0" w:space="0" w:color="auto"/>
                    <w:left w:val="none" w:sz="0" w:space="0" w:color="auto"/>
                    <w:bottom w:val="none" w:sz="0" w:space="0" w:color="auto"/>
                    <w:right w:val="none" w:sz="0" w:space="0" w:color="auto"/>
                  </w:divBdr>
                </w:div>
              </w:divsChild>
            </w:div>
            <w:div w:id="751657646">
              <w:marLeft w:val="0"/>
              <w:marRight w:val="0"/>
              <w:marTop w:val="0"/>
              <w:marBottom w:val="0"/>
              <w:divBdr>
                <w:top w:val="none" w:sz="0" w:space="0" w:color="auto"/>
                <w:left w:val="none" w:sz="0" w:space="0" w:color="auto"/>
                <w:bottom w:val="none" w:sz="0" w:space="0" w:color="auto"/>
                <w:right w:val="none" w:sz="0" w:space="0" w:color="auto"/>
              </w:divBdr>
              <w:divsChild>
                <w:div w:id="1553616189">
                  <w:marLeft w:val="0"/>
                  <w:marRight w:val="0"/>
                  <w:marTop w:val="0"/>
                  <w:marBottom w:val="0"/>
                  <w:divBdr>
                    <w:top w:val="none" w:sz="0" w:space="0" w:color="auto"/>
                    <w:left w:val="none" w:sz="0" w:space="0" w:color="auto"/>
                    <w:bottom w:val="none" w:sz="0" w:space="0" w:color="auto"/>
                    <w:right w:val="none" w:sz="0" w:space="0" w:color="auto"/>
                  </w:divBdr>
                </w:div>
              </w:divsChild>
            </w:div>
            <w:div w:id="498813061">
              <w:marLeft w:val="0"/>
              <w:marRight w:val="0"/>
              <w:marTop w:val="0"/>
              <w:marBottom w:val="0"/>
              <w:divBdr>
                <w:top w:val="none" w:sz="0" w:space="0" w:color="auto"/>
                <w:left w:val="none" w:sz="0" w:space="0" w:color="auto"/>
                <w:bottom w:val="none" w:sz="0" w:space="0" w:color="auto"/>
                <w:right w:val="none" w:sz="0" w:space="0" w:color="auto"/>
              </w:divBdr>
              <w:divsChild>
                <w:div w:id="161987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488395">
          <w:marLeft w:val="0"/>
          <w:marRight w:val="0"/>
          <w:marTop w:val="0"/>
          <w:marBottom w:val="0"/>
          <w:divBdr>
            <w:top w:val="none" w:sz="0" w:space="0" w:color="auto"/>
            <w:left w:val="none" w:sz="0" w:space="0" w:color="auto"/>
            <w:bottom w:val="none" w:sz="0" w:space="0" w:color="auto"/>
            <w:right w:val="none" w:sz="0" w:space="0" w:color="auto"/>
          </w:divBdr>
          <w:divsChild>
            <w:div w:id="1081752390">
              <w:marLeft w:val="0"/>
              <w:marRight w:val="0"/>
              <w:marTop w:val="0"/>
              <w:marBottom w:val="0"/>
              <w:divBdr>
                <w:top w:val="none" w:sz="0" w:space="0" w:color="auto"/>
                <w:left w:val="none" w:sz="0" w:space="0" w:color="auto"/>
                <w:bottom w:val="none" w:sz="0" w:space="0" w:color="auto"/>
                <w:right w:val="none" w:sz="0" w:space="0" w:color="auto"/>
              </w:divBdr>
              <w:divsChild>
                <w:div w:id="600332576">
                  <w:marLeft w:val="0"/>
                  <w:marRight w:val="0"/>
                  <w:marTop w:val="0"/>
                  <w:marBottom w:val="0"/>
                  <w:divBdr>
                    <w:top w:val="none" w:sz="0" w:space="0" w:color="auto"/>
                    <w:left w:val="none" w:sz="0" w:space="0" w:color="auto"/>
                    <w:bottom w:val="none" w:sz="0" w:space="0" w:color="auto"/>
                    <w:right w:val="none" w:sz="0" w:space="0" w:color="auto"/>
                  </w:divBdr>
                </w:div>
              </w:divsChild>
            </w:div>
            <w:div w:id="134301435">
              <w:marLeft w:val="0"/>
              <w:marRight w:val="0"/>
              <w:marTop w:val="0"/>
              <w:marBottom w:val="0"/>
              <w:divBdr>
                <w:top w:val="none" w:sz="0" w:space="0" w:color="auto"/>
                <w:left w:val="none" w:sz="0" w:space="0" w:color="auto"/>
                <w:bottom w:val="none" w:sz="0" w:space="0" w:color="auto"/>
                <w:right w:val="none" w:sz="0" w:space="0" w:color="auto"/>
              </w:divBdr>
              <w:divsChild>
                <w:div w:id="99231013">
                  <w:marLeft w:val="0"/>
                  <w:marRight w:val="0"/>
                  <w:marTop w:val="0"/>
                  <w:marBottom w:val="0"/>
                  <w:divBdr>
                    <w:top w:val="none" w:sz="0" w:space="0" w:color="auto"/>
                    <w:left w:val="none" w:sz="0" w:space="0" w:color="auto"/>
                    <w:bottom w:val="none" w:sz="0" w:space="0" w:color="auto"/>
                    <w:right w:val="none" w:sz="0" w:space="0" w:color="auto"/>
                  </w:divBdr>
                </w:div>
              </w:divsChild>
            </w:div>
            <w:div w:id="1344825313">
              <w:marLeft w:val="0"/>
              <w:marRight w:val="0"/>
              <w:marTop w:val="0"/>
              <w:marBottom w:val="0"/>
              <w:divBdr>
                <w:top w:val="none" w:sz="0" w:space="0" w:color="auto"/>
                <w:left w:val="none" w:sz="0" w:space="0" w:color="auto"/>
                <w:bottom w:val="none" w:sz="0" w:space="0" w:color="auto"/>
                <w:right w:val="none" w:sz="0" w:space="0" w:color="auto"/>
              </w:divBdr>
              <w:divsChild>
                <w:div w:id="38668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09258">
          <w:marLeft w:val="0"/>
          <w:marRight w:val="0"/>
          <w:marTop w:val="0"/>
          <w:marBottom w:val="0"/>
          <w:divBdr>
            <w:top w:val="none" w:sz="0" w:space="0" w:color="auto"/>
            <w:left w:val="none" w:sz="0" w:space="0" w:color="auto"/>
            <w:bottom w:val="none" w:sz="0" w:space="0" w:color="auto"/>
            <w:right w:val="none" w:sz="0" w:space="0" w:color="auto"/>
          </w:divBdr>
          <w:divsChild>
            <w:div w:id="1192232232">
              <w:marLeft w:val="0"/>
              <w:marRight w:val="0"/>
              <w:marTop w:val="0"/>
              <w:marBottom w:val="0"/>
              <w:divBdr>
                <w:top w:val="none" w:sz="0" w:space="0" w:color="auto"/>
                <w:left w:val="none" w:sz="0" w:space="0" w:color="auto"/>
                <w:bottom w:val="none" w:sz="0" w:space="0" w:color="auto"/>
                <w:right w:val="none" w:sz="0" w:space="0" w:color="auto"/>
              </w:divBdr>
              <w:divsChild>
                <w:div w:id="459808819">
                  <w:marLeft w:val="0"/>
                  <w:marRight w:val="0"/>
                  <w:marTop w:val="0"/>
                  <w:marBottom w:val="0"/>
                  <w:divBdr>
                    <w:top w:val="none" w:sz="0" w:space="0" w:color="auto"/>
                    <w:left w:val="none" w:sz="0" w:space="0" w:color="auto"/>
                    <w:bottom w:val="none" w:sz="0" w:space="0" w:color="auto"/>
                    <w:right w:val="none" w:sz="0" w:space="0" w:color="auto"/>
                  </w:divBdr>
                </w:div>
              </w:divsChild>
            </w:div>
            <w:div w:id="78253648">
              <w:marLeft w:val="0"/>
              <w:marRight w:val="0"/>
              <w:marTop w:val="0"/>
              <w:marBottom w:val="0"/>
              <w:divBdr>
                <w:top w:val="none" w:sz="0" w:space="0" w:color="auto"/>
                <w:left w:val="none" w:sz="0" w:space="0" w:color="auto"/>
                <w:bottom w:val="none" w:sz="0" w:space="0" w:color="auto"/>
                <w:right w:val="none" w:sz="0" w:space="0" w:color="auto"/>
              </w:divBdr>
              <w:divsChild>
                <w:div w:id="85881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687715">
          <w:marLeft w:val="0"/>
          <w:marRight w:val="0"/>
          <w:marTop w:val="0"/>
          <w:marBottom w:val="0"/>
          <w:divBdr>
            <w:top w:val="none" w:sz="0" w:space="0" w:color="auto"/>
            <w:left w:val="none" w:sz="0" w:space="0" w:color="auto"/>
            <w:bottom w:val="none" w:sz="0" w:space="0" w:color="auto"/>
            <w:right w:val="none" w:sz="0" w:space="0" w:color="auto"/>
          </w:divBdr>
          <w:divsChild>
            <w:div w:id="455104222">
              <w:marLeft w:val="0"/>
              <w:marRight w:val="0"/>
              <w:marTop w:val="0"/>
              <w:marBottom w:val="0"/>
              <w:divBdr>
                <w:top w:val="none" w:sz="0" w:space="0" w:color="auto"/>
                <w:left w:val="none" w:sz="0" w:space="0" w:color="auto"/>
                <w:bottom w:val="none" w:sz="0" w:space="0" w:color="auto"/>
                <w:right w:val="none" w:sz="0" w:space="0" w:color="auto"/>
              </w:divBdr>
              <w:divsChild>
                <w:div w:id="753477252">
                  <w:marLeft w:val="0"/>
                  <w:marRight w:val="0"/>
                  <w:marTop w:val="0"/>
                  <w:marBottom w:val="0"/>
                  <w:divBdr>
                    <w:top w:val="none" w:sz="0" w:space="0" w:color="auto"/>
                    <w:left w:val="none" w:sz="0" w:space="0" w:color="auto"/>
                    <w:bottom w:val="none" w:sz="0" w:space="0" w:color="auto"/>
                    <w:right w:val="none" w:sz="0" w:space="0" w:color="auto"/>
                  </w:divBdr>
                </w:div>
              </w:divsChild>
            </w:div>
            <w:div w:id="1024600283">
              <w:marLeft w:val="0"/>
              <w:marRight w:val="0"/>
              <w:marTop w:val="0"/>
              <w:marBottom w:val="0"/>
              <w:divBdr>
                <w:top w:val="none" w:sz="0" w:space="0" w:color="auto"/>
                <w:left w:val="none" w:sz="0" w:space="0" w:color="auto"/>
                <w:bottom w:val="none" w:sz="0" w:space="0" w:color="auto"/>
                <w:right w:val="none" w:sz="0" w:space="0" w:color="auto"/>
              </w:divBdr>
              <w:divsChild>
                <w:div w:id="1934392600">
                  <w:marLeft w:val="0"/>
                  <w:marRight w:val="0"/>
                  <w:marTop w:val="0"/>
                  <w:marBottom w:val="0"/>
                  <w:divBdr>
                    <w:top w:val="none" w:sz="0" w:space="0" w:color="auto"/>
                    <w:left w:val="none" w:sz="0" w:space="0" w:color="auto"/>
                    <w:bottom w:val="none" w:sz="0" w:space="0" w:color="auto"/>
                    <w:right w:val="none" w:sz="0" w:space="0" w:color="auto"/>
                  </w:divBdr>
                </w:div>
              </w:divsChild>
            </w:div>
            <w:div w:id="1472363351">
              <w:marLeft w:val="0"/>
              <w:marRight w:val="0"/>
              <w:marTop w:val="0"/>
              <w:marBottom w:val="0"/>
              <w:divBdr>
                <w:top w:val="none" w:sz="0" w:space="0" w:color="auto"/>
                <w:left w:val="none" w:sz="0" w:space="0" w:color="auto"/>
                <w:bottom w:val="none" w:sz="0" w:space="0" w:color="auto"/>
                <w:right w:val="none" w:sz="0" w:space="0" w:color="auto"/>
              </w:divBdr>
              <w:divsChild>
                <w:div w:id="153573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199055">
          <w:marLeft w:val="0"/>
          <w:marRight w:val="0"/>
          <w:marTop w:val="0"/>
          <w:marBottom w:val="0"/>
          <w:divBdr>
            <w:top w:val="none" w:sz="0" w:space="0" w:color="auto"/>
            <w:left w:val="none" w:sz="0" w:space="0" w:color="auto"/>
            <w:bottom w:val="none" w:sz="0" w:space="0" w:color="auto"/>
            <w:right w:val="none" w:sz="0" w:space="0" w:color="auto"/>
          </w:divBdr>
          <w:divsChild>
            <w:div w:id="275871363">
              <w:marLeft w:val="0"/>
              <w:marRight w:val="0"/>
              <w:marTop w:val="0"/>
              <w:marBottom w:val="0"/>
              <w:divBdr>
                <w:top w:val="none" w:sz="0" w:space="0" w:color="auto"/>
                <w:left w:val="none" w:sz="0" w:space="0" w:color="auto"/>
                <w:bottom w:val="none" w:sz="0" w:space="0" w:color="auto"/>
                <w:right w:val="none" w:sz="0" w:space="0" w:color="auto"/>
              </w:divBdr>
              <w:divsChild>
                <w:div w:id="2100833467">
                  <w:marLeft w:val="0"/>
                  <w:marRight w:val="0"/>
                  <w:marTop w:val="0"/>
                  <w:marBottom w:val="0"/>
                  <w:divBdr>
                    <w:top w:val="none" w:sz="0" w:space="0" w:color="auto"/>
                    <w:left w:val="none" w:sz="0" w:space="0" w:color="auto"/>
                    <w:bottom w:val="none" w:sz="0" w:space="0" w:color="auto"/>
                    <w:right w:val="none" w:sz="0" w:space="0" w:color="auto"/>
                  </w:divBdr>
                </w:div>
              </w:divsChild>
            </w:div>
            <w:div w:id="2084795972">
              <w:marLeft w:val="0"/>
              <w:marRight w:val="0"/>
              <w:marTop w:val="0"/>
              <w:marBottom w:val="0"/>
              <w:divBdr>
                <w:top w:val="none" w:sz="0" w:space="0" w:color="auto"/>
                <w:left w:val="none" w:sz="0" w:space="0" w:color="auto"/>
                <w:bottom w:val="none" w:sz="0" w:space="0" w:color="auto"/>
                <w:right w:val="none" w:sz="0" w:space="0" w:color="auto"/>
              </w:divBdr>
              <w:divsChild>
                <w:div w:id="772289036">
                  <w:marLeft w:val="0"/>
                  <w:marRight w:val="0"/>
                  <w:marTop w:val="0"/>
                  <w:marBottom w:val="0"/>
                  <w:divBdr>
                    <w:top w:val="none" w:sz="0" w:space="0" w:color="auto"/>
                    <w:left w:val="none" w:sz="0" w:space="0" w:color="auto"/>
                    <w:bottom w:val="none" w:sz="0" w:space="0" w:color="auto"/>
                    <w:right w:val="none" w:sz="0" w:space="0" w:color="auto"/>
                  </w:divBdr>
                </w:div>
              </w:divsChild>
            </w:div>
            <w:div w:id="1778257443">
              <w:marLeft w:val="0"/>
              <w:marRight w:val="0"/>
              <w:marTop w:val="0"/>
              <w:marBottom w:val="0"/>
              <w:divBdr>
                <w:top w:val="none" w:sz="0" w:space="0" w:color="auto"/>
                <w:left w:val="none" w:sz="0" w:space="0" w:color="auto"/>
                <w:bottom w:val="none" w:sz="0" w:space="0" w:color="auto"/>
                <w:right w:val="none" w:sz="0" w:space="0" w:color="auto"/>
              </w:divBdr>
              <w:divsChild>
                <w:div w:id="65399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8516">
          <w:marLeft w:val="0"/>
          <w:marRight w:val="0"/>
          <w:marTop w:val="0"/>
          <w:marBottom w:val="0"/>
          <w:divBdr>
            <w:top w:val="none" w:sz="0" w:space="0" w:color="auto"/>
            <w:left w:val="none" w:sz="0" w:space="0" w:color="auto"/>
            <w:bottom w:val="none" w:sz="0" w:space="0" w:color="auto"/>
            <w:right w:val="none" w:sz="0" w:space="0" w:color="auto"/>
          </w:divBdr>
          <w:divsChild>
            <w:div w:id="1231186757">
              <w:marLeft w:val="0"/>
              <w:marRight w:val="0"/>
              <w:marTop w:val="0"/>
              <w:marBottom w:val="0"/>
              <w:divBdr>
                <w:top w:val="none" w:sz="0" w:space="0" w:color="auto"/>
                <w:left w:val="none" w:sz="0" w:space="0" w:color="auto"/>
                <w:bottom w:val="none" w:sz="0" w:space="0" w:color="auto"/>
                <w:right w:val="none" w:sz="0" w:space="0" w:color="auto"/>
              </w:divBdr>
              <w:divsChild>
                <w:div w:id="498159857">
                  <w:marLeft w:val="0"/>
                  <w:marRight w:val="0"/>
                  <w:marTop w:val="0"/>
                  <w:marBottom w:val="0"/>
                  <w:divBdr>
                    <w:top w:val="none" w:sz="0" w:space="0" w:color="auto"/>
                    <w:left w:val="none" w:sz="0" w:space="0" w:color="auto"/>
                    <w:bottom w:val="none" w:sz="0" w:space="0" w:color="auto"/>
                    <w:right w:val="none" w:sz="0" w:space="0" w:color="auto"/>
                  </w:divBdr>
                </w:div>
              </w:divsChild>
            </w:div>
            <w:div w:id="1391344477">
              <w:marLeft w:val="0"/>
              <w:marRight w:val="0"/>
              <w:marTop w:val="0"/>
              <w:marBottom w:val="0"/>
              <w:divBdr>
                <w:top w:val="none" w:sz="0" w:space="0" w:color="auto"/>
                <w:left w:val="none" w:sz="0" w:space="0" w:color="auto"/>
                <w:bottom w:val="none" w:sz="0" w:space="0" w:color="auto"/>
                <w:right w:val="none" w:sz="0" w:space="0" w:color="auto"/>
              </w:divBdr>
              <w:divsChild>
                <w:div w:id="1390685313">
                  <w:marLeft w:val="0"/>
                  <w:marRight w:val="0"/>
                  <w:marTop w:val="0"/>
                  <w:marBottom w:val="0"/>
                  <w:divBdr>
                    <w:top w:val="none" w:sz="0" w:space="0" w:color="auto"/>
                    <w:left w:val="none" w:sz="0" w:space="0" w:color="auto"/>
                    <w:bottom w:val="none" w:sz="0" w:space="0" w:color="auto"/>
                    <w:right w:val="none" w:sz="0" w:space="0" w:color="auto"/>
                  </w:divBdr>
                </w:div>
              </w:divsChild>
            </w:div>
            <w:div w:id="1550923292">
              <w:marLeft w:val="0"/>
              <w:marRight w:val="0"/>
              <w:marTop w:val="0"/>
              <w:marBottom w:val="0"/>
              <w:divBdr>
                <w:top w:val="none" w:sz="0" w:space="0" w:color="auto"/>
                <w:left w:val="none" w:sz="0" w:space="0" w:color="auto"/>
                <w:bottom w:val="none" w:sz="0" w:space="0" w:color="auto"/>
                <w:right w:val="none" w:sz="0" w:space="0" w:color="auto"/>
              </w:divBdr>
              <w:divsChild>
                <w:div w:id="45224609">
                  <w:marLeft w:val="0"/>
                  <w:marRight w:val="0"/>
                  <w:marTop w:val="0"/>
                  <w:marBottom w:val="0"/>
                  <w:divBdr>
                    <w:top w:val="none" w:sz="0" w:space="0" w:color="auto"/>
                    <w:left w:val="none" w:sz="0" w:space="0" w:color="auto"/>
                    <w:bottom w:val="none" w:sz="0" w:space="0" w:color="auto"/>
                    <w:right w:val="none" w:sz="0" w:space="0" w:color="auto"/>
                  </w:divBdr>
                </w:div>
                <w:div w:id="632248392">
                  <w:marLeft w:val="0"/>
                  <w:marRight w:val="0"/>
                  <w:marTop w:val="0"/>
                  <w:marBottom w:val="0"/>
                  <w:divBdr>
                    <w:top w:val="none" w:sz="0" w:space="0" w:color="auto"/>
                    <w:left w:val="none" w:sz="0" w:space="0" w:color="auto"/>
                    <w:bottom w:val="none" w:sz="0" w:space="0" w:color="auto"/>
                    <w:right w:val="none" w:sz="0" w:space="0" w:color="auto"/>
                  </w:divBdr>
                </w:div>
              </w:divsChild>
            </w:div>
            <w:div w:id="297616412">
              <w:marLeft w:val="0"/>
              <w:marRight w:val="0"/>
              <w:marTop w:val="0"/>
              <w:marBottom w:val="0"/>
              <w:divBdr>
                <w:top w:val="none" w:sz="0" w:space="0" w:color="auto"/>
                <w:left w:val="none" w:sz="0" w:space="0" w:color="auto"/>
                <w:bottom w:val="none" w:sz="0" w:space="0" w:color="auto"/>
                <w:right w:val="none" w:sz="0" w:space="0" w:color="auto"/>
              </w:divBdr>
              <w:divsChild>
                <w:div w:id="149522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94825">
          <w:marLeft w:val="0"/>
          <w:marRight w:val="0"/>
          <w:marTop w:val="0"/>
          <w:marBottom w:val="0"/>
          <w:divBdr>
            <w:top w:val="none" w:sz="0" w:space="0" w:color="auto"/>
            <w:left w:val="none" w:sz="0" w:space="0" w:color="auto"/>
            <w:bottom w:val="none" w:sz="0" w:space="0" w:color="auto"/>
            <w:right w:val="none" w:sz="0" w:space="0" w:color="auto"/>
          </w:divBdr>
          <w:divsChild>
            <w:div w:id="8796525">
              <w:marLeft w:val="0"/>
              <w:marRight w:val="0"/>
              <w:marTop w:val="0"/>
              <w:marBottom w:val="0"/>
              <w:divBdr>
                <w:top w:val="none" w:sz="0" w:space="0" w:color="auto"/>
                <w:left w:val="none" w:sz="0" w:space="0" w:color="auto"/>
                <w:bottom w:val="none" w:sz="0" w:space="0" w:color="auto"/>
                <w:right w:val="none" w:sz="0" w:space="0" w:color="auto"/>
              </w:divBdr>
              <w:divsChild>
                <w:div w:id="424696107">
                  <w:marLeft w:val="0"/>
                  <w:marRight w:val="0"/>
                  <w:marTop w:val="0"/>
                  <w:marBottom w:val="0"/>
                  <w:divBdr>
                    <w:top w:val="none" w:sz="0" w:space="0" w:color="auto"/>
                    <w:left w:val="none" w:sz="0" w:space="0" w:color="auto"/>
                    <w:bottom w:val="none" w:sz="0" w:space="0" w:color="auto"/>
                    <w:right w:val="none" w:sz="0" w:space="0" w:color="auto"/>
                  </w:divBdr>
                </w:div>
                <w:div w:id="1865942605">
                  <w:marLeft w:val="0"/>
                  <w:marRight w:val="0"/>
                  <w:marTop w:val="0"/>
                  <w:marBottom w:val="0"/>
                  <w:divBdr>
                    <w:top w:val="none" w:sz="0" w:space="0" w:color="auto"/>
                    <w:left w:val="none" w:sz="0" w:space="0" w:color="auto"/>
                    <w:bottom w:val="none" w:sz="0" w:space="0" w:color="auto"/>
                    <w:right w:val="none" w:sz="0" w:space="0" w:color="auto"/>
                  </w:divBdr>
                </w:div>
                <w:div w:id="1248611547">
                  <w:marLeft w:val="0"/>
                  <w:marRight w:val="0"/>
                  <w:marTop w:val="0"/>
                  <w:marBottom w:val="0"/>
                  <w:divBdr>
                    <w:top w:val="none" w:sz="0" w:space="0" w:color="auto"/>
                    <w:left w:val="none" w:sz="0" w:space="0" w:color="auto"/>
                    <w:bottom w:val="none" w:sz="0" w:space="0" w:color="auto"/>
                    <w:right w:val="none" w:sz="0" w:space="0" w:color="auto"/>
                  </w:divBdr>
                </w:div>
              </w:divsChild>
            </w:div>
            <w:div w:id="1784574567">
              <w:marLeft w:val="0"/>
              <w:marRight w:val="0"/>
              <w:marTop w:val="0"/>
              <w:marBottom w:val="0"/>
              <w:divBdr>
                <w:top w:val="none" w:sz="0" w:space="0" w:color="auto"/>
                <w:left w:val="none" w:sz="0" w:space="0" w:color="auto"/>
                <w:bottom w:val="none" w:sz="0" w:space="0" w:color="auto"/>
                <w:right w:val="none" w:sz="0" w:space="0" w:color="auto"/>
              </w:divBdr>
              <w:divsChild>
                <w:div w:id="462384128">
                  <w:marLeft w:val="0"/>
                  <w:marRight w:val="0"/>
                  <w:marTop w:val="0"/>
                  <w:marBottom w:val="0"/>
                  <w:divBdr>
                    <w:top w:val="none" w:sz="0" w:space="0" w:color="auto"/>
                    <w:left w:val="none" w:sz="0" w:space="0" w:color="auto"/>
                    <w:bottom w:val="none" w:sz="0" w:space="0" w:color="auto"/>
                    <w:right w:val="none" w:sz="0" w:space="0" w:color="auto"/>
                  </w:divBdr>
                </w:div>
              </w:divsChild>
            </w:div>
            <w:div w:id="1834251893">
              <w:marLeft w:val="0"/>
              <w:marRight w:val="0"/>
              <w:marTop w:val="0"/>
              <w:marBottom w:val="0"/>
              <w:divBdr>
                <w:top w:val="none" w:sz="0" w:space="0" w:color="auto"/>
                <w:left w:val="none" w:sz="0" w:space="0" w:color="auto"/>
                <w:bottom w:val="none" w:sz="0" w:space="0" w:color="auto"/>
                <w:right w:val="none" w:sz="0" w:space="0" w:color="auto"/>
              </w:divBdr>
              <w:divsChild>
                <w:div w:id="3050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82187">
          <w:marLeft w:val="0"/>
          <w:marRight w:val="0"/>
          <w:marTop w:val="0"/>
          <w:marBottom w:val="0"/>
          <w:divBdr>
            <w:top w:val="none" w:sz="0" w:space="0" w:color="auto"/>
            <w:left w:val="none" w:sz="0" w:space="0" w:color="auto"/>
            <w:bottom w:val="none" w:sz="0" w:space="0" w:color="auto"/>
            <w:right w:val="none" w:sz="0" w:space="0" w:color="auto"/>
          </w:divBdr>
          <w:divsChild>
            <w:div w:id="1834057481">
              <w:marLeft w:val="0"/>
              <w:marRight w:val="0"/>
              <w:marTop w:val="0"/>
              <w:marBottom w:val="0"/>
              <w:divBdr>
                <w:top w:val="none" w:sz="0" w:space="0" w:color="auto"/>
                <w:left w:val="none" w:sz="0" w:space="0" w:color="auto"/>
                <w:bottom w:val="none" w:sz="0" w:space="0" w:color="auto"/>
                <w:right w:val="none" w:sz="0" w:space="0" w:color="auto"/>
              </w:divBdr>
              <w:divsChild>
                <w:div w:id="1949893724">
                  <w:marLeft w:val="0"/>
                  <w:marRight w:val="0"/>
                  <w:marTop w:val="0"/>
                  <w:marBottom w:val="0"/>
                  <w:divBdr>
                    <w:top w:val="none" w:sz="0" w:space="0" w:color="auto"/>
                    <w:left w:val="none" w:sz="0" w:space="0" w:color="auto"/>
                    <w:bottom w:val="none" w:sz="0" w:space="0" w:color="auto"/>
                    <w:right w:val="none" w:sz="0" w:space="0" w:color="auto"/>
                  </w:divBdr>
                </w:div>
                <w:div w:id="1198737429">
                  <w:marLeft w:val="0"/>
                  <w:marRight w:val="0"/>
                  <w:marTop w:val="0"/>
                  <w:marBottom w:val="0"/>
                  <w:divBdr>
                    <w:top w:val="none" w:sz="0" w:space="0" w:color="auto"/>
                    <w:left w:val="none" w:sz="0" w:space="0" w:color="auto"/>
                    <w:bottom w:val="none" w:sz="0" w:space="0" w:color="auto"/>
                    <w:right w:val="none" w:sz="0" w:space="0" w:color="auto"/>
                  </w:divBdr>
                </w:div>
                <w:div w:id="1935940386">
                  <w:marLeft w:val="0"/>
                  <w:marRight w:val="0"/>
                  <w:marTop w:val="0"/>
                  <w:marBottom w:val="0"/>
                  <w:divBdr>
                    <w:top w:val="none" w:sz="0" w:space="0" w:color="auto"/>
                    <w:left w:val="none" w:sz="0" w:space="0" w:color="auto"/>
                    <w:bottom w:val="none" w:sz="0" w:space="0" w:color="auto"/>
                    <w:right w:val="none" w:sz="0" w:space="0" w:color="auto"/>
                  </w:divBdr>
                </w:div>
              </w:divsChild>
            </w:div>
            <w:div w:id="353658468">
              <w:marLeft w:val="0"/>
              <w:marRight w:val="0"/>
              <w:marTop w:val="0"/>
              <w:marBottom w:val="0"/>
              <w:divBdr>
                <w:top w:val="none" w:sz="0" w:space="0" w:color="auto"/>
                <w:left w:val="none" w:sz="0" w:space="0" w:color="auto"/>
                <w:bottom w:val="none" w:sz="0" w:space="0" w:color="auto"/>
                <w:right w:val="none" w:sz="0" w:space="0" w:color="auto"/>
              </w:divBdr>
              <w:divsChild>
                <w:div w:id="877622184">
                  <w:marLeft w:val="0"/>
                  <w:marRight w:val="0"/>
                  <w:marTop w:val="0"/>
                  <w:marBottom w:val="0"/>
                  <w:divBdr>
                    <w:top w:val="none" w:sz="0" w:space="0" w:color="auto"/>
                    <w:left w:val="none" w:sz="0" w:space="0" w:color="auto"/>
                    <w:bottom w:val="none" w:sz="0" w:space="0" w:color="auto"/>
                    <w:right w:val="none" w:sz="0" w:space="0" w:color="auto"/>
                  </w:divBdr>
                </w:div>
              </w:divsChild>
            </w:div>
            <w:div w:id="1894195232">
              <w:marLeft w:val="0"/>
              <w:marRight w:val="0"/>
              <w:marTop w:val="0"/>
              <w:marBottom w:val="0"/>
              <w:divBdr>
                <w:top w:val="none" w:sz="0" w:space="0" w:color="auto"/>
                <w:left w:val="none" w:sz="0" w:space="0" w:color="auto"/>
                <w:bottom w:val="none" w:sz="0" w:space="0" w:color="auto"/>
                <w:right w:val="none" w:sz="0" w:space="0" w:color="auto"/>
              </w:divBdr>
              <w:divsChild>
                <w:div w:id="5612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706581">
          <w:marLeft w:val="0"/>
          <w:marRight w:val="0"/>
          <w:marTop w:val="0"/>
          <w:marBottom w:val="0"/>
          <w:divBdr>
            <w:top w:val="none" w:sz="0" w:space="0" w:color="auto"/>
            <w:left w:val="none" w:sz="0" w:space="0" w:color="auto"/>
            <w:bottom w:val="none" w:sz="0" w:space="0" w:color="auto"/>
            <w:right w:val="none" w:sz="0" w:space="0" w:color="auto"/>
          </w:divBdr>
          <w:divsChild>
            <w:div w:id="1430586477">
              <w:marLeft w:val="0"/>
              <w:marRight w:val="0"/>
              <w:marTop w:val="0"/>
              <w:marBottom w:val="0"/>
              <w:divBdr>
                <w:top w:val="none" w:sz="0" w:space="0" w:color="auto"/>
                <w:left w:val="none" w:sz="0" w:space="0" w:color="auto"/>
                <w:bottom w:val="none" w:sz="0" w:space="0" w:color="auto"/>
                <w:right w:val="none" w:sz="0" w:space="0" w:color="auto"/>
              </w:divBdr>
              <w:divsChild>
                <w:div w:id="284894781">
                  <w:marLeft w:val="0"/>
                  <w:marRight w:val="0"/>
                  <w:marTop w:val="0"/>
                  <w:marBottom w:val="0"/>
                  <w:divBdr>
                    <w:top w:val="none" w:sz="0" w:space="0" w:color="auto"/>
                    <w:left w:val="none" w:sz="0" w:space="0" w:color="auto"/>
                    <w:bottom w:val="none" w:sz="0" w:space="0" w:color="auto"/>
                    <w:right w:val="none" w:sz="0" w:space="0" w:color="auto"/>
                  </w:divBdr>
                </w:div>
                <w:div w:id="14115696">
                  <w:marLeft w:val="0"/>
                  <w:marRight w:val="0"/>
                  <w:marTop w:val="0"/>
                  <w:marBottom w:val="0"/>
                  <w:divBdr>
                    <w:top w:val="none" w:sz="0" w:space="0" w:color="auto"/>
                    <w:left w:val="none" w:sz="0" w:space="0" w:color="auto"/>
                    <w:bottom w:val="none" w:sz="0" w:space="0" w:color="auto"/>
                    <w:right w:val="none" w:sz="0" w:space="0" w:color="auto"/>
                  </w:divBdr>
                </w:div>
              </w:divsChild>
            </w:div>
            <w:div w:id="1773698899">
              <w:marLeft w:val="0"/>
              <w:marRight w:val="0"/>
              <w:marTop w:val="0"/>
              <w:marBottom w:val="0"/>
              <w:divBdr>
                <w:top w:val="none" w:sz="0" w:space="0" w:color="auto"/>
                <w:left w:val="none" w:sz="0" w:space="0" w:color="auto"/>
                <w:bottom w:val="none" w:sz="0" w:space="0" w:color="auto"/>
                <w:right w:val="none" w:sz="0" w:space="0" w:color="auto"/>
              </w:divBdr>
              <w:divsChild>
                <w:div w:id="125910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317c6ce-5cf7-4076-bbf6-9f355f8abbd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B517FE65257347B4F265B2304EEACF" ma:contentTypeVersion="18" ma:contentTypeDescription="Create a new document." ma:contentTypeScope="" ma:versionID="6c911bc053a4d67a9511a443ce727eca">
  <xsd:schema xmlns:xsd="http://www.w3.org/2001/XMLSchema" xmlns:xs="http://www.w3.org/2001/XMLSchema" xmlns:p="http://schemas.microsoft.com/office/2006/metadata/properties" xmlns:ns3="f317c6ce-5cf7-4076-bbf6-9f355f8abbdc" xmlns:ns4="691796ef-d896-4e52-b071-68a1032560a7" targetNamespace="http://schemas.microsoft.com/office/2006/metadata/properties" ma:root="true" ma:fieldsID="26d953193be71d3908fef831716c89fb" ns3:_="" ns4:_="">
    <xsd:import namespace="f317c6ce-5cf7-4076-bbf6-9f355f8abbdc"/>
    <xsd:import namespace="691796ef-d896-4e52-b071-68a1032560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17c6ce-5cf7-4076-bbf6-9f355f8abb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1796ef-d896-4e52-b071-68a1032560a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28E045-347C-42DA-876F-8D62ECAE8FA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91796ef-d896-4e52-b071-68a1032560a7"/>
    <ds:schemaRef ds:uri="http://purl.org/dc/terms/"/>
    <ds:schemaRef ds:uri="f317c6ce-5cf7-4076-bbf6-9f355f8abbdc"/>
    <ds:schemaRef ds:uri="http://www.w3.org/XML/1998/namespace"/>
    <ds:schemaRef ds:uri="http://purl.org/dc/dcmitype/"/>
  </ds:schemaRefs>
</ds:datastoreItem>
</file>

<file path=customXml/itemProps2.xml><?xml version="1.0" encoding="utf-8"?>
<ds:datastoreItem xmlns:ds="http://schemas.openxmlformats.org/officeDocument/2006/customXml" ds:itemID="{175FB93C-4A92-439B-BBC7-2393EAD94A60}">
  <ds:schemaRefs>
    <ds:schemaRef ds:uri="http://schemas.microsoft.com/sharepoint/v3/contenttype/forms"/>
  </ds:schemaRefs>
</ds:datastoreItem>
</file>

<file path=customXml/itemProps3.xml><?xml version="1.0" encoding="utf-8"?>
<ds:datastoreItem xmlns:ds="http://schemas.openxmlformats.org/officeDocument/2006/customXml" ds:itemID="{5064A435-DDB4-4E14-8A8D-AAB689B4A5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17c6ce-5cf7-4076-bbf6-9f355f8abbdc"/>
    <ds:schemaRef ds:uri="691796ef-d896-4e52-b071-68a1032560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3528</Words>
  <Characters>20111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23592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Bex fitzwillam</dc:creator>
  <cp:lastModifiedBy>Mrs A Noake</cp:lastModifiedBy>
  <cp:revision>2</cp:revision>
  <dcterms:created xsi:type="dcterms:W3CDTF">2024-06-06T14:41:00Z</dcterms:created>
  <dcterms:modified xsi:type="dcterms:W3CDTF">2024-06-06T14:41:00Z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0x010100F3B517FE65257347B4F265B2304EEACF</vt:lpwstr>
  </property>
</Properties>
</file>